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CE" w:rsidRPr="00763ACE" w:rsidRDefault="00763ACE" w:rsidP="00D842C9">
      <w:pPr>
        <w:pStyle w:val="Style2"/>
        <w:widowControl/>
        <w:spacing w:before="62" w:line="276" w:lineRule="auto"/>
        <w:ind w:left="-1418" w:right="-710"/>
        <w:jc w:val="center"/>
        <w:rPr>
          <w:rStyle w:val="fontstyle01"/>
        </w:rPr>
      </w:pPr>
      <w:r w:rsidRPr="00FC7E23">
        <w:rPr>
          <w:rStyle w:val="fontstyle01"/>
        </w:rPr>
        <w:t>Министерство науки и высшего образования Российской Федерации</w:t>
      </w:r>
      <w:r w:rsidRPr="00FC7E23">
        <w:rPr>
          <w:b/>
          <w:color w:val="000000"/>
          <w:sz w:val="28"/>
          <w:szCs w:val="28"/>
        </w:rPr>
        <w:br/>
      </w:r>
      <w:r w:rsidRPr="00763ACE">
        <w:rPr>
          <w:rStyle w:val="fontstyle01"/>
        </w:rPr>
        <w:t>Федеральное государственное автономное образовательное учреждение</w:t>
      </w:r>
      <w:r w:rsidRPr="00763ACE">
        <w:rPr>
          <w:color w:val="000000"/>
          <w:sz w:val="28"/>
          <w:szCs w:val="28"/>
        </w:rPr>
        <w:br/>
      </w:r>
      <w:r w:rsidRPr="00763ACE">
        <w:rPr>
          <w:rStyle w:val="fontstyle01"/>
        </w:rPr>
        <w:t>высшего образования</w:t>
      </w:r>
      <w:r w:rsidRPr="00763ACE">
        <w:rPr>
          <w:color w:val="000000"/>
          <w:sz w:val="28"/>
          <w:szCs w:val="28"/>
        </w:rPr>
        <w:br/>
      </w:r>
      <w:r w:rsidRPr="00763ACE">
        <w:rPr>
          <w:rStyle w:val="fontstyle01"/>
        </w:rPr>
        <w:t>« Крымский федеральный университет имени В.И. Вернадского»</w:t>
      </w: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</w:rPr>
      </w:pPr>
      <w:r w:rsidRPr="00763ACE">
        <w:rPr>
          <w:color w:val="000000"/>
          <w:sz w:val="28"/>
          <w:szCs w:val="28"/>
        </w:rPr>
        <w:br/>
      </w: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</w:rPr>
      </w:pP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</w:rPr>
      </w:pP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</w:rPr>
      </w:pPr>
      <w:r w:rsidRPr="00763ACE">
        <w:rPr>
          <w:rStyle w:val="fontstyle21"/>
        </w:rPr>
        <w:t>ПРОГРАММА ВСТУПИТЕЛЬНЫХ ИСПЫТАНИЙ</w:t>
      </w: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  <w:b w:val="0"/>
        </w:rPr>
      </w:pPr>
      <w:r w:rsidRPr="00763ACE">
        <w:rPr>
          <w:rStyle w:val="fontstyle21"/>
          <w:b w:val="0"/>
        </w:rPr>
        <w:t>ПО СПЕЦИАЛЬНОЙ ДИСЦИПЛИНЕ</w:t>
      </w:r>
    </w:p>
    <w:p w:rsidR="00763ACE" w:rsidRPr="00763ACE" w:rsidRDefault="00763ACE" w:rsidP="00D842C9">
      <w:pPr>
        <w:pStyle w:val="Style2"/>
        <w:widowControl/>
        <w:spacing w:before="62" w:line="276" w:lineRule="auto"/>
        <w:jc w:val="center"/>
        <w:rPr>
          <w:rStyle w:val="fontstyle21"/>
        </w:rPr>
      </w:pPr>
    </w:p>
    <w:p w:rsidR="00763ACE" w:rsidRDefault="00763ACE" w:rsidP="00D842C9">
      <w:pPr>
        <w:pStyle w:val="Style4"/>
        <w:widowControl/>
        <w:spacing w:before="77" w:line="276" w:lineRule="auto"/>
        <w:jc w:val="center"/>
        <w:rPr>
          <w:rStyle w:val="FontStyle16"/>
          <w:sz w:val="28"/>
          <w:szCs w:val="28"/>
        </w:rPr>
      </w:pPr>
      <w:r w:rsidRPr="00763ACE">
        <w:rPr>
          <w:rStyle w:val="FontStyle16"/>
          <w:sz w:val="28"/>
          <w:szCs w:val="28"/>
        </w:rPr>
        <w:t xml:space="preserve">ПО ПРОГРАММЕ ПОДГОТОВКИ НАУЧНЫХ И </w:t>
      </w:r>
    </w:p>
    <w:p w:rsidR="00763ACE" w:rsidRPr="00763ACE" w:rsidRDefault="00763ACE" w:rsidP="00D842C9">
      <w:pPr>
        <w:pStyle w:val="Style4"/>
        <w:widowControl/>
        <w:spacing w:before="77" w:line="276" w:lineRule="auto"/>
        <w:jc w:val="center"/>
        <w:rPr>
          <w:rStyle w:val="FontStyle16"/>
          <w:sz w:val="28"/>
          <w:szCs w:val="28"/>
        </w:rPr>
      </w:pPr>
      <w:r w:rsidRPr="00763ACE">
        <w:rPr>
          <w:rStyle w:val="FontStyle16"/>
          <w:sz w:val="28"/>
          <w:szCs w:val="28"/>
        </w:rPr>
        <w:t>НАУЧНО-ПЕДАГОГИЧЕСКИХ</w:t>
      </w:r>
      <w:r>
        <w:rPr>
          <w:rStyle w:val="FontStyle16"/>
          <w:sz w:val="28"/>
          <w:szCs w:val="28"/>
        </w:rPr>
        <w:t xml:space="preserve"> </w:t>
      </w:r>
      <w:r w:rsidRPr="00763ACE">
        <w:rPr>
          <w:rStyle w:val="FontStyle16"/>
          <w:sz w:val="28"/>
          <w:szCs w:val="28"/>
        </w:rPr>
        <w:t>КАДРОВ В АСПИРАНТУРЕ</w:t>
      </w:r>
    </w:p>
    <w:p w:rsidR="00763ACE" w:rsidRPr="00763ACE" w:rsidRDefault="00763ACE" w:rsidP="00D842C9">
      <w:pPr>
        <w:pStyle w:val="Style6"/>
        <w:widowControl/>
        <w:spacing w:line="276" w:lineRule="auto"/>
        <w:ind w:left="2568"/>
        <w:jc w:val="center"/>
        <w:rPr>
          <w:sz w:val="28"/>
          <w:szCs w:val="28"/>
        </w:rPr>
      </w:pPr>
    </w:p>
    <w:p w:rsidR="00763ACE" w:rsidRPr="00763ACE" w:rsidRDefault="00763ACE" w:rsidP="00D842C9">
      <w:pPr>
        <w:pStyle w:val="Style6"/>
        <w:widowControl/>
        <w:spacing w:line="276" w:lineRule="auto"/>
        <w:ind w:left="2568"/>
        <w:jc w:val="center"/>
        <w:rPr>
          <w:sz w:val="28"/>
          <w:szCs w:val="28"/>
        </w:rPr>
      </w:pPr>
    </w:p>
    <w:p w:rsidR="00763ACE" w:rsidRPr="00763ACE" w:rsidRDefault="00763ACE" w:rsidP="00D842C9">
      <w:pPr>
        <w:pStyle w:val="Style6"/>
        <w:widowControl/>
        <w:spacing w:before="134" w:line="276" w:lineRule="auto"/>
        <w:jc w:val="center"/>
        <w:rPr>
          <w:rStyle w:val="FontStyle16"/>
          <w:sz w:val="28"/>
          <w:szCs w:val="28"/>
        </w:rPr>
      </w:pPr>
      <w:r w:rsidRPr="00763ACE">
        <w:rPr>
          <w:rStyle w:val="FontStyle16"/>
          <w:sz w:val="28"/>
          <w:szCs w:val="28"/>
        </w:rPr>
        <w:t>ПО НАУЧНОЙ СПЕЦИАЛЬНОСТИ</w:t>
      </w: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  <w:r w:rsidRPr="00763ACE">
        <w:rPr>
          <w:rStyle w:val="FontStyle16"/>
          <w:sz w:val="28"/>
          <w:szCs w:val="28"/>
        </w:rPr>
        <w:t>1.5.6. БИОТЕХНОЛОГИЯ</w:t>
      </w: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</w:p>
    <w:p w:rsidR="00763ACE" w:rsidRPr="00763ACE" w:rsidRDefault="00763ACE" w:rsidP="00D842C9">
      <w:pPr>
        <w:pStyle w:val="Style7"/>
        <w:widowControl/>
        <w:spacing w:before="24" w:line="276" w:lineRule="auto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Симферополь, 2023</w:t>
      </w:r>
    </w:p>
    <w:p w:rsidR="00763ACE" w:rsidRDefault="00FA0FE9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  <w:r>
        <w:rPr>
          <w:rStyle w:val="fontstyle21"/>
        </w:rPr>
        <w:lastRenderedPageBreak/>
        <w:t xml:space="preserve">Разработчики: </w:t>
      </w:r>
      <w:r>
        <w:rPr>
          <w:rStyle w:val="fontstyle21"/>
          <w:b w:val="0"/>
        </w:rPr>
        <w:t xml:space="preserve">доцент кафедры ботаники и физиологии растений и биотехнологий, к.б.н., доцент </w:t>
      </w:r>
      <w:proofErr w:type="spellStart"/>
      <w:r>
        <w:rPr>
          <w:rStyle w:val="fontstyle21"/>
          <w:b w:val="0"/>
        </w:rPr>
        <w:t>Бугара</w:t>
      </w:r>
      <w:proofErr w:type="spellEnd"/>
      <w:r>
        <w:rPr>
          <w:rStyle w:val="fontstyle21"/>
          <w:b w:val="0"/>
        </w:rPr>
        <w:t xml:space="preserve"> И.А., доцент кафедры ботаники и физиологии растений и биотехнологий, к.б.н., доцент Омельченко А.В.</w:t>
      </w: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Style w:val="fontstyle21"/>
          <w:b w:val="0"/>
        </w:rPr>
      </w:pPr>
    </w:p>
    <w:p w:rsidR="00F7091E" w:rsidRDefault="00F7091E" w:rsidP="00D842C9">
      <w:pPr>
        <w:pStyle w:val="Style2"/>
        <w:widowControl/>
        <w:spacing w:before="62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СОДЕРЖАНИЕ</w:t>
      </w: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651480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27EEC" w:rsidRPr="00380F07" w:rsidRDefault="00C27EEC" w:rsidP="00380F07">
          <w:pPr>
            <w:pStyle w:val="a4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380F07" w:rsidRPr="00380F07" w:rsidRDefault="00C27EEC" w:rsidP="00380F07">
          <w:pPr>
            <w:pStyle w:val="11"/>
            <w:tabs>
              <w:tab w:val="right" w:leader="dot" w:pos="948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80F0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80F0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0F0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007193" w:history="1">
            <w:r w:rsidR="00380F07" w:rsidRPr="00380F07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_Toc136007193 \h </w:instrTex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B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F07" w:rsidRPr="00380F07" w:rsidRDefault="00C814A7" w:rsidP="00380F07">
          <w:pPr>
            <w:pStyle w:val="11"/>
            <w:tabs>
              <w:tab w:val="right" w:leader="dot" w:pos="948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7194" w:history="1">
            <w:r w:rsidR="00380F07" w:rsidRPr="00380F07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СОДЕРЖАНИЕ ПРОГРАММЫ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_Toc136007194 \h </w:instrTex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B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F07" w:rsidRPr="00380F07" w:rsidRDefault="00C814A7" w:rsidP="00380F07">
          <w:pPr>
            <w:pStyle w:val="11"/>
            <w:tabs>
              <w:tab w:val="right" w:leader="dot" w:pos="948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7195" w:history="1">
            <w:r w:rsidR="00380F07" w:rsidRPr="00380F07">
              <w:rPr>
                <w:rStyle w:val="a5"/>
                <w:rFonts w:ascii="Times New Roman" w:hAnsi="Times New Roman" w:cs="Times New Roman"/>
                <w:b/>
                <w:noProof/>
                <w:sz w:val="28"/>
                <w:szCs w:val="28"/>
              </w:rPr>
              <w:t>ПЕРЕЧЕНЬ ВОПРОСОВ К ВСТУПИТЕЛЬНОМУ ЭКЗАМЕНУ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_Toc136007195 \h </w:instrTex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B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F07" w:rsidRPr="00380F07" w:rsidRDefault="00C814A7" w:rsidP="00380F07">
          <w:pPr>
            <w:pStyle w:val="11"/>
            <w:tabs>
              <w:tab w:val="right" w:leader="dot" w:pos="948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7196" w:history="1">
            <w:r w:rsidR="00380F07" w:rsidRPr="00380F07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ar-SA"/>
              </w:rPr>
              <w:t>СПИСОК РЕКОМЕНДУЕМОЙ ЛИТЕРАТУРЫ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_Toc136007196 \h </w:instrTex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B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F07" w:rsidRPr="00380F07" w:rsidRDefault="00C814A7" w:rsidP="00380F07">
          <w:pPr>
            <w:pStyle w:val="11"/>
            <w:tabs>
              <w:tab w:val="right" w:leader="dot" w:pos="948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7197" w:history="1">
            <w:r w:rsidR="00380F07" w:rsidRPr="00380F07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ar-SA"/>
              </w:rPr>
              <w:t>РЕКОМЕНДУЕМЫЕ ДОПОЛНИТЕЛЬНЫЕ ИНФОРМАЦИОННЫЕ МАТЕРИАЛЫ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_Toc136007197 \h </w:instrTex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B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80F07" w:rsidRPr="00380F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27EEC" w:rsidRPr="00380F07" w:rsidRDefault="00C27EEC" w:rsidP="00380F07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80F0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7091E" w:rsidRDefault="00F7091E" w:rsidP="00D842C9">
      <w:pPr>
        <w:pStyle w:val="Style2"/>
        <w:widowControl/>
        <w:spacing w:before="62"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14C28" w:rsidRPr="007931E3" w:rsidRDefault="00F7091E" w:rsidP="007931E3">
      <w:pPr>
        <w:pStyle w:val="1"/>
        <w:pageBreakBefore/>
        <w:jc w:val="center"/>
        <w:rPr>
          <w:rFonts w:ascii="Times New Roman" w:eastAsiaTheme="minorHAnsi" w:hAnsi="Times New Roman" w:cs="Times New Roman"/>
          <w:b/>
          <w:color w:val="auto"/>
          <w:sz w:val="28"/>
        </w:rPr>
      </w:pPr>
      <w:bookmarkStart w:id="0" w:name="_Toc136007193"/>
      <w:r w:rsidRPr="007931E3">
        <w:rPr>
          <w:rFonts w:ascii="Times New Roman" w:eastAsiaTheme="minorHAnsi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C14C28" w:rsidRDefault="00C14C28" w:rsidP="00D842C9">
      <w:pPr>
        <w:pStyle w:val="Style2"/>
        <w:widowControl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b/>
          <w:bCs/>
          <w:color w:val="000000"/>
          <w:sz w:val="28"/>
          <w:szCs w:val="28"/>
          <w:lang w:eastAsia="en-US"/>
        </w:rPr>
        <w:t>Общие положения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В аспирантуру на конкурсной основе принимаются лица, имеющие высшее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 xml:space="preserve">образование не ниже </w:t>
      </w:r>
      <w:proofErr w:type="spellStart"/>
      <w:r w:rsidRPr="00F7091E">
        <w:rPr>
          <w:rFonts w:eastAsiaTheme="minorHAnsi"/>
          <w:color w:val="000000"/>
          <w:sz w:val="28"/>
          <w:szCs w:val="28"/>
          <w:lang w:eastAsia="en-US"/>
        </w:rPr>
        <w:t>специалитета</w:t>
      </w:r>
      <w:proofErr w:type="spellEnd"/>
      <w:r w:rsidRPr="00F7091E">
        <w:rPr>
          <w:rFonts w:eastAsiaTheme="minorHAnsi"/>
          <w:color w:val="000000"/>
          <w:sz w:val="28"/>
          <w:szCs w:val="28"/>
          <w:lang w:eastAsia="en-US"/>
        </w:rPr>
        <w:t xml:space="preserve"> или магистратуры и достижения в научной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работе.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Обучение по программе подготовки научно-педагогических кадров в аспиранту</w:t>
      </w:r>
      <w:r w:rsidR="00E62B05">
        <w:rPr>
          <w:rFonts w:eastAsiaTheme="minorHAnsi"/>
          <w:color w:val="000000"/>
          <w:sz w:val="28"/>
          <w:szCs w:val="28"/>
          <w:lang w:eastAsia="en-US"/>
        </w:rPr>
        <w:t>ре осуществляется в очной форме</w:t>
      </w:r>
      <w:r w:rsidR="00A272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обучения.</w:t>
      </w: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Срок получения образования по программе подготовки научно- педагогических кадров в аспирантуре в очной форме обучения составляет 4 года;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Целью вступительных испытаний в аспирантуру является определение уровня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подготовленности поступающего к выполнению научно-исследовательской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деятельности.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Программа вступительного экзамена направлена на проверку знаний абитуриентов по основным вопросам биологии.</w:t>
      </w:r>
    </w:p>
    <w:p w:rsidR="00F7091E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Экзамен проводится в устой форме.</w:t>
      </w:r>
    </w:p>
    <w:p w:rsidR="00F075CA" w:rsidRDefault="00F075CA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оценивания</w:t>
      </w:r>
      <w:r w:rsidR="00F075C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В экзаменационном билете – три вопроса. По каждому вопросу можно получить от 0 до 100 баллов. Итоговая оценка по экзамену выставляется в</w:t>
      </w:r>
      <w:r w:rsidR="00F075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баллах как средняя арифметическая из трех оценок по трем вопросам в</w:t>
      </w:r>
      <w:r w:rsidR="00F075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баллах.</w:t>
      </w:r>
      <w:r w:rsidR="00F075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80-100 баллов – полный, исчерпывающий ответ на вопрос, отличное владение терминологией, последовательное и логичное изложение;</w:t>
      </w: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60-79 баллов – в основном освещены все аспекты по данному вопросу, но</w:t>
      </w:r>
      <w:r w:rsidRPr="00F7091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br/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допускаются мелкие недочеты и неточности, в том числе в терминологии,</w:t>
      </w:r>
      <w:r w:rsidRPr="00F7091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br/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логика изложения соблюдена;</w:t>
      </w: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50-59 баллов – основные положения по данному вопросу не раскрыты, ответ фрагментарен, имеются ошибки в определении и терминологии,</w:t>
      </w:r>
      <w:r w:rsidR="00F075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091E">
        <w:rPr>
          <w:rFonts w:eastAsiaTheme="minorHAnsi"/>
          <w:color w:val="000000"/>
          <w:sz w:val="28"/>
          <w:szCs w:val="28"/>
          <w:lang w:eastAsia="en-US"/>
        </w:rPr>
        <w:t>отсутствует или плохо организована логика ответа;</w:t>
      </w:r>
    </w:p>
    <w:p w:rsidR="00F075CA" w:rsidRDefault="00F7091E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color w:val="000000"/>
          <w:sz w:val="28"/>
          <w:szCs w:val="28"/>
          <w:lang w:eastAsia="en-US"/>
        </w:rPr>
        <w:t>0 - 49 баллов – базовые понятия по данному вопросу отсутствуют, нет логики в изложении, специальная терминология не используется.</w:t>
      </w:r>
    </w:p>
    <w:p w:rsidR="00F075CA" w:rsidRDefault="00F075CA" w:rsidP="00D842C9">
      <w:pPr>
        <w:pStyle w:val="Style2"/>
        <w:widowControl/>
        <w:spacing w:line="276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26CAE" w:rsidRDefault="00F7091E" w:rsidP="00D842C9">
      <w:pPr>
        <w:pStyle w:val="Style2"/>
        <w:widowControl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7091E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 содержания (вопросов) экзаменационного билета</w:t>
      </w:r>
    </w:p>
    <w:p w:rsidR="00D842C9" w:rsidRDefault="00D842C9" w:rsidP="00D842C9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142" w:firstLine="425"/>
        <w:jc w:val="both"/>
        <w:rPr>
          <w:rStyle w:val="fontstyle21"/>
          <w:b w:val="0"/>
        </w:rPr>
      </w:pPr>
      <w:r w:rsidRPr="00D842C9">
        <w:rPr>
          <w:rStyle w:val="fontstyle21"/>
          <w:b w:val="0"/>
        </w:rPr>
        <w:t>Биотехнология как наука. История развития биотехнологии. Объекты биотехнологии.</w:t>
      </w:r>
    </w:p>
    <w:p w:rsidR="00D842C9" w:rsidRPr="00D842C9" w:rsidRDefault="00D842C9" w:rsidP="00D842C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142" w:firstLine="425"/>
        <w:jc w:val="both"/>
        <w:rPr>
          <w:rStyle w:val="fontstyle21"/>
          <w:rFonts w:eastAsiaTheme="minorEastAsia"/>
          <w:b w:val="0"/>
          <w:lang w:eastAsia="ru-RU"/>
        </w:rPr>
      </w:pPr>
      <w:r w:rsidRPr="00D842C9">
        <w:rPr>
          <w:rStyle w:val="fontstyle21"/>
          <w:rFonts w:eastAsiaTheme="minorEastAsia"/>
          <w:b w:val="0"/>
          <w:lang w:eastAsia="ru-RU"/>
        </w:rPr>
        <w:t xml:space="preserve">Микроорганизмы продуценты и требования к промышленным штаммам микроорганизмов. Общие принципы отбора микроорганизмов продуцентов. Принципы селекции микроорганизмов. </w:t>
      </w:r>
    </w:p>
    <w:p w:rsidR="00D842C9" w:rsidRPr="00D842C9" w:rsidRDefault="00D842C9" w:rsidP="00D842C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142" w:firstLine="425"/>
        <w:jc w:val="both"/>
        <w:rPr>
          <w:rStyle w:val="fontstyle21"/>
          <w:rFonts w:eastAsiaTheme="minorEastAsia"/>
          <w:b w:val="0"/>
          <w:lang w:eastAsia="ru-RU"/>
        </w:rPr>
      </w:pPr>
      <w:r w:rsidRPr="00D842C9">
        <w:rPr>
          <w:rStyle w:val="fontstyle21"/>
          <w:rFonts w:eastAsiaTheme="minorEastAsia"/>
          <w:b w:val="0"/>
          <w:lang w:eastAsia="ru-RU"/>
        </w:rPr>
        <w:t xml:space="preserve">Генная терапия </w:t>
      </w:r>
      <w:r w:rsidRPr="00D842C9">
        <w:rPr>
          <w:rStyle w:val="fontstyle21"/>
          <w:rFonts w:eastAsiaTheme="minorEastAsia"/>
          <w:b w:val="0"/>
          <w:i/>
          <w:lang w:eastAsia="ru-RU"/>
        </w:rPr>
        <w:t>in vivo</w:t>
      </w:r>
      <w:r w:rsidRPr="00D842C9">
        <w:rPr>
          <w:rStyle w:val="fontstyle21"/>
          <w:rFonts w:eastAsiaTheme="minorEastAsia"/>
          <w:b w:val="0"/>
          <w:lang w:eastAsia="ru-RU"/>
        </w:rPr>
        <w:t xml:space="preserve"> и </w:t>
      </w:r>
      <w:r w:rsidRPr="00D842C9">
        <w:rPr>
          <w:rStyle w:val="fontstyle21"/>
          <w:rFonts w:eastAsiaTheme="minorEastAsia"/>
          <w:b w:val="0"/>
          <w:i/>
          <w:lang w:eastAsia="ru-RU"/>
        </w:rPr>
        <w:t>in vitro</w:t>
      </w:r>
      <w:r w:rsidRPr="00D842C9">
        <w:rPr>
          <w:rStyle w:val="fontstyle21"/>
          <w:rFonts w:eastAsiaTheme="minorEastAsia"/>
          <w:b w:val="0"/>
          <w:lang w:eastAsia="ru-RU"/>
        </w:rPr>
        <w:t xml:space="preserve">. История вопроса. Проблемы. </w:t>
      </w:r>
    </w:p>
    <w:p w:rsidR="00A917B2" w:rsidRPr="007931E3" w:rsidRDefault="00A005D7" w:rsidP="00C814A7">
      <w:pPr>
        <w:pStyle w:val="1"/>
        <w:jc w:val="center"/>
        <w:rPr>
          <w:rStyle w:val="fontstyle21"/>
          <w:bCs w:val="0"/>
          <w:color w:val="auto"/>
          <w:szCs w:val="32"/>
        </w:rPr>
      </w:pPr>
      <w:bookmarkStart w:id="1" w:name="_Toc136007194"/>
      <w:r w:rsidRPr="007931E3">
        <w:rPr>
          <w:rStyle w:val="fontstyle21"/>
          <w:bCs w:val="0"/>
          <w:color w:val="auto"/>
          <w:szCs w:val="32"/>
        </w:rPr>
        <w:lastRenderedPageBreak/>
        <w:t>СОДЕРЖАНИЕ ПРОГРАММЫ</w:t>
      </w:r>
      <w:bookmarkEnd w:id="1"/>
    </w:p>
    <w:p w:rsidR="00A917B2" w:rsidRDefault="00A917B2" w:rsidP="00D842C9">
      <w:pPr>
        <w:pStyle w:val="Style2"/>
        <w:widowControl/>
        <w:spacing w:line="276" w:lineRule="auto"/>
        <w:jc w:val="both"/>
        <w:rPr>
          <w:rStyle w:val="fontstyle21"/>
          <w:b w:val="0"/>
        </w:rPr>
      </w:pPr>
      <w:bookmarkStart w:id="2" w:name="_GoBack"/>
      <w:bookmarkEnd w:id="2"/>
    </w:p>
    <w:p w:rsidR="00A917B2" w:rsidRPr="00A917B2" w:rsidRDefault="003610A2" w:rsidP="00D842C9">
      <w:pPr>
        <w:pStyle w:val="Style2"/>
        <w:spacing w:line="276" w:lineRule="auto"/>
        <w:jc w:val="center"/>
        <w:rPr>
          <w:rStyle w:val="fontstyle21"/>
        </w:rPr>
      </w:pPr>
      <w:r>
        <w:rPr>
          <w:rStyle w:val="fontstyle21"/>
        </w:rPr>
        <w:t>Тема 1. История биотехнологии</w:t>
      </w:r>
    </w:p>
    <w:p w:rsidR="00A917B2" w:rsidRPr="00A917B2" w:rsidRDefault="00A917B2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  <w:r w:rsidRPr="00A917B2">
        <w:rPr>
          <w:rStyle w:val="fontstyle21"/>
          <w:b w:val="0"/>
        </w:rPr>
        <w:t>Биотехнология как наука. История развития биотехнологии. Объекты биотехнологии. Направления биотехнологии. Связь биотехнологии с другими научными дисциплинами.</w:t>
      </w:r>
    </w:p>
    <w:p w:rsidR="00A917B2" w:rsidRDefault="00A917B2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</w:p>
    <w:p w:rsidR="00A917B2" w:rsidRPr="00A917B2" w:rsidRDefault="003610A2" w:rsidP="00D842C9">
      <w:pPr>
        <w:pStyle w:val="Style2"/>
        <w:spacing w:line="276" w:lineRule="auto"/>
        <w:ind w:firstLine="567"/>
        <w:jc w:val="center"/>
        <w:rPr>
          <w:rStyle w:val="fontstyle21"/>
        </w:rPr>
      </w:pPr>
      <w:r>
        <w:rPr>
          <w:rStyle w:val="fontstyle21"/>
        </w:rPr>
        <w:t xml:space="preserve">Тема 2. </w:t>
      </w:r>
      <w:r w:rsidRPr="00A917B2">
        <w:rPr>
          <w:rStyle w:val="fontstyle21"/>
        </w:rPr>
        <w:t>Биотехнология растений</w:t>
      </w:r>
    </w:p>
    <w:p w:rsidR="003F2717" w:rsidRDefault="00A917B2" w:rsidP="00D842C9">
      <w:pPr>
        <w:pStyle w:val="Style2"/>
        <w:spacing w:line="276" w:lineRule="auto"/>
        <w:ind w:firstLine="567"/>
        <w:jc w:val="both"/>
        <w:rPr>
          <w:sz w:val="28"/>
        </w:rPr>
      </w:pPr>
      <w:r w:rsidRPr="00A917B2">
        <w:rPr>
          <w:rStyle w:val="fontstyle21"/>
          <w:b w:val="0"/>
        </w:rPr>
        <w:t xml:space="preserve">Биотехнология растений. История биотехнологии растений. Понятие о тотипотентности растительной клетки. Пути дифференцировки растительных клеток </w:t>
      </w:r>
      <w:r w:rsidRPr="00A917B2">
        <w:rPr>
          <w:rStyle w:val="fontstyle21"/>
          <w:b w:val="0"/>
          <w:i/>
        </w:rPr>
        <w:t>in vitro</w:t>
      </w:r>
      <w:r w:rsidRPr="00A917B2">
        <w:rPr>
          <w:rStyle w:val="fontstyle21"/>
          <w:b w:val="0"/>
        </w:rPr>
        <w:t xml:space="preserve"> (каллусогенез, гистогенез, органогенез, соматический эмбриогенез). </w:t>
      </w:r>
      <w:r w:rsidR="00CF7B06">
        <w:rPr>
          <w:rStyle w:val="fontstyle21"/>
          <w:b w:val="0"/>
        </w:rPr>
        <w:t>Направления и возможности клеточной инженерии</w:t>
      </w:r>
      <w:r w:rsidRPr="00A917B2">
        <w:rPr>
          <w:rStyle w:val="fontstyle21"/>
          <w:b w:val="0"/>
        </w:rPr>
        <w:t xml:space="preserve"> растений. Клональное микроразмножение растений и получение оздоровленного посадочного материала. Этапы работ по клональному микроразмножению растений. Термотерапия и химиотерапия растений </w:t>
      </w:r>
      <w:r w:rsidRPr="00A917B2">
        <w:rPr>
          <w:rStyle w:val="fontstyle21"/>
          <w:b w:val="0"/>
          <w:i/>
        </w:rPr>
        <w:t>in vitro</w:t>
      </w:r>
      <w:r w:rsidRPr="00A917B2">
        <w:rPr>
          <w:rStyle w:val="fontstyle21"/>
          <w:b w:val="0"/>
        </w:rPr>
        <w:t xml:space="preserve">.  Понятие о </w:t>
      </w:r>
      <w:proofErr w:type="spellStart"/>
      <w:r w:rsidRPr="00A917B2">
        <w:rPr>
          <w:rStyle w:val="fontstyle21"/>
          <w:b w:val="0"/>
        </w:rPr>
        <w:t>дедифференциации</w:t>
      </w:r>
      <w:proofErr w:type="spellEnd"/>
      <w:r w:rsidRPr="00A917B2">
        <w:rPr>
          <w:rStyle w:val="fontstyle21"/>
          <w:b w:val="0"/>
        </w:rPr>
        <w:t xml:space="preserve"> и </w:t>
      </w:r>
      <w:proofErr w:type="spellStart"/>
      <w:r w:rsidRPr="00A917B2">
        <w:rPr>
          <w:rStyle w:val="fontstyle21"/>
          <w:b w:val="0"/>
        </w:rPr>
        <w:t>каллусогенезе</w:t>
      </w:r>
      <w:proofErr w:type="spellEnd"/>
      <w:r w:rsidRPr="00A917B2">
        <w:rPr>
          <w:rStyle w:val="fontstyle21"/>
          <w:b w:val="0"/>
        </w:rPr>
        <w:t>. Процессы, происходящие в клетках экспланта при дедифференциации. Первичные и пассируемые каллусные культуры. Морфологическая и цитогенетическая гетерогенность каллусных культур. Сомаклональная изменчивость; практическое значение каллусных культур. Суспензионная культура растительных клеток. Понятие о протопласте. Методика получения протопластов растительных клеток. Культивирование протопластов. Слияние протопластов и соматическая гибридизация.</w:t>
      </w:r>
      <w:r w:rsidR="003F2717" w:rsidRPr="003F2717">
        <w:t xml:space="preserve"> </w:t>
      </w:r>
      <w:r w:rsidR="003F2717" w:rsidRPr="003F2717">
        <w:rPr>
          <w:sz w:val="28"/>
        </w:rPr>
        <w:t xml:space="preserve">Клеточная селекция растений </w:t>
      </w:r>
      <w:r w:rsidR="003F2717" w:rsidRPr="003F2717">
        <w:rPr>
          <w:i/>
          <w:sz w:val="28"/>
        </w:rPr>
        <w:t>in vitro</w:t>
      </w:r>
      <w:r w:rsidR="003F2717" w:rsidRPr="003F2717">
        <w:rPr>
          <w:sz w:val="28"/>
        </w:rPr>
        <w:t xml:space="preserve"> на основе каллусных культур</w:t>
      </w:r>
      <w:r w:rsidR="003F2717">
        <w:rPr>
          <w:sz w:val="28"/>
        </w:rPr>
        <w:t>.</w:t>
      </w:r>
      <w:r w:rsidR="00E75EB3">
        <w:rPr>
          <w:sz w:val="28"/>
        </w:rPr>
        <w:t xml:space="preserve"> </w:t>
      </w:r>
      <w:r w:rsidR="003F2717" w:rsidRPr="003F2717">
        <w:rPr>
          <w:sz w:val="28"/>
        </w:rPr>
        <w:t>Практическое значение клеточной селекции растений.</w:t>
      </w:r>
      <w:r w:rsidR="003F2717">
        <w:rPr>
          <w:sz w:val="28"/>
        </w:rPr>
        <w:t xml:space="preserve"> </w:t>
      </w:r>
    </w:p>
    <w:p w:rsidR="00A917B2" w:rsidRPr="00A917B2" w:rsidRDefault="00A917B2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</w:p>
    <w:p w:rsidR="00A917B2" w:rsidRPr="00A917B2" w:rsidRDefault="003610A2" w:rsidP="00D842C9">
      <w:pPr>
        <w:pStyle w:val="Style2"/>
        <w:spacing w:line="276" w:lineRule="auto"/>
        <w:jc w:val="center"/>
        <w:rPr>
          <w:rStyle w:val="fontstyle21"/>
        </w:rPr>
      </w:pPr>
      <w:r>
        <w:rPr>
          <w:rStyle w:val="fontstyle21"/>
        </w:rPr>
        <w:t xml:space="preserve">Тема 3. </w:t>
      </w:r>
      <w:r w:rsidRPr="00A917B2">
        <w:rPr>
          <w:rStyle w:val="fontstyle21"/>
        </w:rPr>
        <w:t>Биотехнология микробиологических систем</w:t>
      </w:r>
    </w:p>
    <w:p w:rsidR="003F2717" w:rsidRDefault="003F2717" w:rsidP="00D842C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7">
        <w:rPr>
          <w:rFonts w:ascii="Times New Roman" w:hAnsi="Times New Roman" w:cs="Times New Roman"/>
          <w:sz w:val="28"/>
          <w:szCs w:val="28"/>
        </w:rPr>
        <w:t xml:space="preserve">Микробиологический синтез как биотехнологический процесс. Практическое использование микробиологического синтеза. </w:t>
      </w:r>
      <w:r w:rsidRPr="00DE6385">
        <w:rPr>
          <w:rFonts w:ascii="Times New Roman" w:hAnsi="Times New Roman" w:cs="Times New Roman"/>
          <w:sz w:val="28"/>
          <w:szCs w:val="28"/>
        </w:rPr>
        <w:t>Микроорганизмы продуценты и требования к промышленным штаммам микроорганизмов. Общие принципы отбора микроорганизмов продуцентов. Принципы селекции микроорганизмов. Сохранение промышленных штаммов микроорганизмов. Биореакторы для культивирования клеток микроорганизмов: принципы действия и конструкции.</w:t>
      </w:r>
      <w:r w:rsidRPr="003F2717">
        <w:rPr>
          <w:rFonts w:ascii="Times New Roman" w:hAnsi="Times New Roman" w:cs="Times New Roman"/>
          <w:sz w:val="28"/>
          <w:szCs w:val="28"/>
        </w:rPr>
        <w:t xml:space="preserve"> Типовая схема и основные стадии биотехнологических производств. Классификация процессов ферментации.</w:t>
      </w:r>
      <w:r w:rsidRPr="003F2717">
        <w:rPr>
          <w:rFonts w:ascii="Times New Roman" w:hAnsi="Times New Roman" w:cs="Times New Roman"/>
          <w:sz w:val="28"/>
          <w:szCs w:val="28"/>
        </w:rPr>
        <w:tab/>
        <w:t>Кинетика образования продуктов метаболизма и биомассы в культуре микроорганизмов.</w:t>
      </w:r>
      <w:r w:rsidRPr="003F2717">
        <w:rPr>
          <w:rFonts w:ascii="Times New Roman" w:hAnsi="Times New Roman" w:cs="Times New Roman"/>
          <w:sz w:val="28"/>
          <w:szCs w:val="28"/>
        </w:rPr>
        <w:tab/>
        <w:t>Технология ферментации.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385">
        <w:rPr>
          <w:rFonts w:ascii="Times New Roman" w:hAnsi="Times New Roman" w:cs="Times New Roman"/>
          <w:sz w:val="28"/>
          <w:szCs w:val="28"/>
        </w:rPr>
        <w:t xml:space="preserve">Составы питательных сред для культивирования биообъектов. Биоинженерные разработки в области промышленной биотехнологии микроорганизмов. Использование </w:t>
      </w:r>
      <w:r w:rsidRPr="00DE6385">
        <w:rPr>
          <w:rFonts w:ascii="Times New Roman" w:hAnsi="Times New Roman" w:cs="Times New Roman"/>
          <w:sz w:val="28"/>
          <w:szCs w:val="28"/>
        </w:rPr>
        <w:lastRenderedPageBreak/>
        <w:t>микроорганизмов в пищевой промышленности. Использование микроорганизмов для производства аминокислот, антибиотиков и витаминов.</w:t>
      </w:r>
    </w:p>
    <w:p w:rsidR="003F2717" w:rsidRPr="003F2717" w:rsidRDefault="003F2717" w:rsidP="00D842C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717" w:rsidRPr="00BB3F9A" w:rsidRDefault="003610A2" w:rsidP="00D842C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BB3F9A">
        <w:rPr>
          <w:rFonts w:ascii="Times New Roman" w:hAnsi="Times New Roman" w:cs="Times New Roman"/>
          <w:b/>
          <w:sz w:val="28"/>
          <w:szCs w:val="28"/>
        </w:rPr>
        <w:t>Генетическая инжен</w:t>
      </w:r>
      <w:r>
        <w:rPr>
          <w:rFonts w:ascii="Times New Roman" w:hAnsi="Times New Roman" w:cs="Times New Roman"/>
          <w:b/>
          <w:sz w:val="28"/>
          <w:szCs w:val="28"/>
        </w:rPr>
        <w:t>ерия: возможности и перспективы</w:t>
      </w:r>
    </w:p>
    <w:p w:rsidR="00A917B2" w:rsidRPr="00A917B2" w:rsidRDefault="00A917B2" w:rsidP="00D842C9">
      <w:pPr>
        <w:spacing w:after="0" w:line="276" w:lineRule="auto"/>
        <w:ind w:firstLine="567"/>
        <w:jc w:val="both"/>
        <w:rPr>
          <w:rStyle w:val="fontstyle21"/>
          <w:b w:val="0"/>
        </w:rPr>
      </w:pPr>
      <w:r w:rsidRPr="00A917B2">
        <w:rPr>
          <w:rStyle w:val="fontstyle21"/>
          <w:b w:val="0"/>
        </w:rPr>
        <w:t xml:space="preserve">История развития исследований в области генетической инженерии. Определение вектора. Типы векторов, используемы в работах по генетической инженерии микроорганизмов, растений, животных и человека. Этапы работ по созданию генетически модифицированного организма: получение необходимого гена; встраивание гена вектор; генетическая трансформация; отбор трансформантов; выращивание измененных клеток в целые </w:t>
      </w:r>
      <w:proofErr w:type="spellStart"/>
      <w:r w:rsidRPr="00A917B2">
        <w:rPr>
          <w:rStyle w:val="fontstyle21"/>
          <w:b w:val="0"/>
        </w:rPr>
        <w:t>трансгенные</w:t>
      </w:r>
      <w:proofErr w:type="spellEnd"/>
      <w:r w:rsidRPr="00A917B2">
        <w:rPr>
          <w:rStyle w:val="fontstyle21"/>
          <w:b w:val="0"/>
        </w:rPr>
        <w:t xml:space="preserve"> организмы. Идентификация и синтез продуктов введенного гена. </w:t>
      </w:r>
    </w:p>
    <w:p w:rsidR="00AB7629" w:rsidRDefault="00BB3F9A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  <w:r w:rsidRPr="00BB3F9A">
        <w:rPr>
          <w:rStyle w:val="fontstyle21"/>
          <w:b w:val="0"/>
        </w:rPr>
        <w:t>Регуляция экспрессии генов (индукция, репрессия, «</w:t>
      </w:r>
      <w:proofErr w:type="spellStart"/>
      <w:r w:rsidRPr="00BB3F9A">
        <w:rPr>
          <w:rStyle w:val="fontstyle21"/>
          <w:b w:val="0"/>
        </w:rPr>
        <w:t>антисмысловая</w:t>
      </w:r>
      <w:proofErr w:type="spellEnd"/>
      <w:r w:rsidRPr="00BB3F9A">
        <w:rPr>
          <w:rStyle w:val="fontstyle21"/>
          <w:b w:val="0"/>
        </w:rPr>
        <w:t xml:space="preserve"> РНК»,</w:t>
      </w:r>
      <w:r w:rsidR="00CF7B06">
        <w:rPr>
          <w:rStyle w:val="fontstyle21"/>
          <w:b w:val="0"/>
        </w:rPr>
        <w:t xml:space="preserve"> «нокаут» гена).</w:t>
      </w:r>
      <w:r w:rsidR="00CF7B06">
        <w:rPr>
          <w:rStyle w:val="fontstyle21"/>
          <w:b w:val="0"/>
        </w:rPr>
        <w:tab/>
        <w:t>CRISPR-система как механизм защиты бактерий, о</w:t>
      </w:r>
      <w:r w:rsidRPr="00BB3F9A">
        <w:rPr>
          <w:rStyle w:val="fontstyle21"/>
          <w:b w:val="0"/>
        </w:rPr>
        <w:t xml:space="preserve">ткрытие и дальнейшее изучение. Стадии механизма защиты бактериальной клетки. Редактирование геномов </w:t>
      </w:r>
      <w:r w:rsidRPr="00EC7327">
        <w:rPr>
          <w:rStyle w:val="fontstyle21"/>
          <w:b w:val="0"/>
          <w:i/>
        </w:rPr>
        <w:t>in vivo</w:t>
      </w:r>
      <w:r w:rsidRPr="00BB3F9A">
        <w:rPr>
          <w:rStyle w:val="fontstyle21"/>
          <w:b w:val="0"/>
        </w:rPr>
        <w:t xml:space="preserve"> и </w:t>
      </w:r>
      <w:r w:rsidRPr="00EC7327">
        <w:rPr>
          <w:rStyle w:val="fontstyle21"/>
          <w:b w:val="0"/>
          <w:i/>
        </w:rPr>
        <w:t>in vitro</w:t>
      </w:r>
      <w:r w:rsidRPr="00BB3F9A">
        <w:rPr>
          <w:rStyle w:val="fontstyle21"/>
          <w:b w:val="0"/>
        </w:rPr>
        <w:t xml:space="preserve"> с помощью химерных </w:t>
      </w:r>
      <w:proofErr w:type="spellStart"/>
      <w:r w:rsidRPr="00BB3F9A">
        <w:rPr>
          <w:rStyle w:val="fontstyle21"/>
          <w:b w:val="0"/>
        </w:rPr>
        <w:t>Zinc-finger</w:t>
      </w:r>
      <w:proofErr w:type="spellEnd"/>
      <w:r w:rsidRPr="00BB3F9A">
        <w:rPr>
          <w:rStyle w:val="fontstyle21"/>
          <w:b w:val="0"/>
        </w:rPr>
        <w:t xml:space="preserve"> нуклеаз, систем TALEN и CRISPR/</w:t>
      </w:r>
      <w:proofErr w:type="spellStart"/>
      <w:r w:rsidRPr="00BB3F9A">
        <w:rPr>
          <w:rStyle w:val="fontstyle21"/>
          <w:b w:val="0"/>
        </w:rPr>
        <w:t>Cas</w:t>
      </w:r>
      <w:proofErr w:type="spellEnd"/>
      <w:r w:rsidRPr="00BB3F9A">
        <w:rPr>
          <w:rStyle w:val="fontstyle21"/>
          <w:b w:val="0"/>
        </w:rPr>
        <w:t>.</w:t>
      </w:r>
      <w:r w:rsidRPr="00BB3F9A">
        <w:rPr>
          <w:rStyle w:val="fontstyle21"/>
          <w:b w:val="0"/>
        </w:rPr>
        <w:tab/>
      </w:r>
    </w:p>
    <w:p w:rsidR="00454859" w:rsidRDefault="00454859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  <w:r w:rsidRPr="00454859">
        <w:rPr>
          <w:rStyle w:val="fontstyle21"/>
          <w:b w:val="0"/>
        </w:rPr>
        <w:t>Методы получения трансгенных растений. Направленность генно-инженерных исследований в селекции и растениеводстве.</w:t>
      </w:r>
      <w:r w:rsidRPr="00454859">
        <w:rPr>
          <w:rStyle w:val="fontstyle21"/>
          <w:b w:val="0"/>
        </w:rPr>
        <w:tab/>
      </w:r>
      <w:r w:rsidR="00AB6DC5" w:rsidRPr="00454859">
        <w:rPr>
          <w:rStyle w:val="fontstyle21"/>
          <w:b w:val="0"/>
        </w:rPr>
        <w:t>Преимущество и недостатки технологии</w:t>
      </w:r>
      <w:r w:rsidR="00AB6DC5">
        <w:rPr>
          <w:rStyle w:val="fontstyle21"/>
          <w:b w:val="0"/>
        </w:rPr>
        <w:t xml:space="preserve"> </w:t>
      </w:r>
      <w:proofErr w:type="spellStart"/>
      <w:r w:rsidR="00AB6DC5">
        <w:rPr>
          <w:rStyle w:val="fontstyle21"/>
          <w:b w:val="0"/>
        </w:rPr>
        <w:t>трансгеноза</w:t>
      </w:r>
      <w:proofErr w:type="spellEnd"/>
      <w:r w:rsidR="00AB6DC5">
        <w:rPr>
          <w:rStyle w:val="fontstyle21"/>
          <w:b w:val="0"/>
        </w:rPr>
        <w:t xml:space="preserve"> растений</w:t>
      </w:r>
      <w:r w:rsidR="00AB6DC5" w:rsidRPr="00454859">
        <w:rPr>
          <w:rStyle w:val="fontstyle21"/>
          <w:b w:val="0"/>
        </w:rPr>
        <w:t xml:space="preserve">. </w:t>
      </w:r>
      <w:r w:rsidRPr="00454859">
        <w:rPr>
          <w:rStyle w:val="fontstyle21"/>
          <w:b w:val="0"/>
        </w:rPr>
        <w:t xml:space="preserve">Улучшение растений путем </w:t>
      </w:r>
      <w:proofErr w:type="spellStart"/>
      <w:r w:rsidRPr="00454859">
        <w:rPr>
          <w:rStyle w:val="fontstyle21"/>
          <w:b w:val="0"/>
        </w:rPr>
        <w:t>трансгеноза</w:t>
      </w:r>
      <w:proofErr w:type="spellEnd"/>
      <w:r w:rsidRPr="00454859">
        <w:rPr>
          <w:rStyle w:val="fontstyle21"/>
          <w:b w:val="0"/>
        </w:rPr>
        <w:t>: повышение продуктивности растений и улучшение их качества; получение растений, устойчивых к стрессовым воздействиям; получение растений, устойчивых к насекомым; получение растений, устойчивых к грибной, бактериальной и вирусной инфекции; получение растений, устойчивых к гербицидам; получение трансгенных растений, продуцентов лекарственных препаратов.</w:t>
      </w:r>
    </w:p>
    <w:p w:rsidR="00BB3F9A" w:rsidRDefault="00BB3F9A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</w:p>
    <w:p w:rsidR="00BB3F9A" w:rsidRDefault="00BB3F9A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</w:p>
    <w:p w:rsidR="00600231" w:rsidRPr="00600231" w:rsidRDefault="003610A2" w:rsidP="00D842C9">
      <w:pPr>
        <w:pStyle w:val="Style2"/>
        <w:spacing w:line="276" w:lineRule="auto"/>
        <w:jc w:val="center"/>
        <w:rPr>
          <w:rStyle w:val="fontstyle21"/>
        </w:rPr>
      </w:pPr>
      <w:r>
        <w:rPr>
          <w:rStyle w:val="fontstyle21"/>
        </w:rPr>
        <w:t>Тема 5. Б</w:t>
      </w:r>
      <w:r w:rsidRPr="00600231">
        <w:rPr>
          <w:rStyle w:val="fontstyle21"/>
        </w:rPr>
        <w:t>иотехнология и биоинженерия человека и животных</w:t>
      </w:r>
    </w:p>
    <w:p w:rsidR="00A25526" w:rsidRPr="00A25526" w:rsidRDefault="00A917B2" w:rsidP="00D842C9">
      <w:pPr>
        <w:pStyle w:val="Style2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A917B2">
        <w:rPr>
          <w:rStyle w:val="fontstyle21"/>
          <w:b w:val="0"/>
        </w:rPr>
        <w:t>История развития метода культивирования животных кле</w:t>
      </w:r>
      <w:r w:rsidR="00A25526">
        <w:rPr>
          <w:rStyle w:val="fontstyle21"/>
          <w:b w:val="0"/>
        </w:rPr>
        <w:t xml:space="preserve">ток. </w:t>
      </w:r>
      <w:r w:rsidRPr="00A917B2">
        <w:rPr>
          <w:rStyle w:val="fontstyle21"/>
          <w:b w:val="0"/>
        </w:rPr>
        <w:t xml:space="preserve">Особенности культивирования животных клеток. Биореакторы для культивирования животных клеток. Клеточная инженерия в животноводстве. Перенос эмбрионов и клонирование животных. Направления использования фибробластов и стволовых клеток человека. </w:t>
      </w:r>
      <w:r w:rsidR="00A25526" w:rsidRPr="00A25526">
        <w:rPr>
          <w:rStyle w:val="fontstyle21"/>
          <w:b w:val="0"/>
        </w:rPr>
        <w:t xml:space="preserve">Генная терапия </w:t>
      </w:r>
      <w:r w:rsidR="00A25526" w:rsidRPr="00A25526">
        <w:rPr>
          <w:rStyle w:val="fontstyle21"/>
          <w:b w:val="0"/>
          <w:i/>
        </w:rPr>
        <w:t>in vivo</w:t>
      </w:r>
      <w:r w:rsidR="00A25526" w:rsidRPr="00A25526">
        <w:rPr>
          <w:rStyle w:val="fontstyle21"/>
          <w:b w:val="0"/>
        </w:rPr>
        <w:t xml:space="preserve"> и </w:t>
      </w:r>
      <w:r w:rsidR="00A25526" w:rsidRPr="00A25526">
        <w:rPr>
          <w:rStyle w:val="fontstyle21"/>
          <w:b w:val="0"/>
          <w:i/>
        </w:rPr>
        <w:t>in vitro</w:t>
      </w:r>
      <w:r w:rsidR="00CF7B06">
        <w:rPr>
          <w:rStyle w:val="fontstyle21"/>
          <w:b w:val="0"/>
        </w:rPr>
        <w:t>, история вопроса, п</w:t>
      </w:r>
      <w:r w:rsidR="00A25526" w:rsidRPr="00A25526">
        <w:rPr>
          <w:rStyle w:val="fontstyle21"/>
          <w:b w:val="0"/>
        </w:rPr>
        <w:t>роблемы</w:t>
      </w:r>
      <w:r w:rsidR="00CF7B06">
        <w:rPr>
          <w:rStyle w:val="fontstyle21"/>
          <w:b w:val="0"/>
        </w:rPr>
        <w:t xml:space="preserve"> и перспективы</w:t>
      </w:r>
      <w:r w:rsidR="00A25526" w:rsidRPr="00A25526">
        <w:rPr>
          <w:rStyle w:val="fontstyle21"/>
          <w:b w:val="0"/>
        </w:rPr>
        <w:t>. Особенности использования в генной терапии вирусных векторов (</w:t>
      </w:r>
      <w:proofErr w:type="spellStart"/>
      <w:r w:rsidR="00A25526" w:rsidRPr="00A25526">
        <w:rPr>
          <w:rStyle w:val="fontstyle21"/>
          <w:b w:val="0"/>
        </w:rPr>
        <w:t>ретровирусных</w:t>
      </w:r>
      <w:proofErr w:type="spellEnd"/>
      <w:r w:rsidR="00A25526" w:rsidRPr="00A25526">
        <w:rPr>
          <w:rStyle w:val="fontstyle21"/>
          <w:b w:val="0"/>
        </w:rPr>
        <w:t>, аденовирусных и др.) и векторов не вирусной природы (</w:t>
      </w:r>
      <w:proofErr w:type="spellStart"/>
      <w:r w:rsidR="00A25526" w:rsidRPr="00A25526">
        <w:rPr>
          <w:rStyle w:val="fontstyle21"/>
          <w:b w:val="0"/>
        </w:rPr>
        <w:t>транспозоны</w:t>
      </w:r>
      <w:proofErr w:type="spellEnd"/>
      <w:r w:rsidR="00A25526" w:rsidRPr="00A25526">
        <w:rPr>
          <w:rStyle w:val="fontstyle21"/>
          <w:b w:val="0"/>
        </w:rPr>
        <w:t>, векторы, имитирующие хромосому человека).</w:t>
      </w:r>
      <w:r w:rsidR="00A25526" w:rsidRPr="00A25526">
        <w:rPr>
          <w:rStyle w:val="fontstyle21"/>
          <w:b w:val="0"/>
        </w:rPr>
        <w:tab/>
        <w:t>Трансгенные животные</w:t>
      </w:r>
      <w:r w:rsidR="00A25526">
        <w:rPr>
          <w:rStyle w:val="fontstyle21"/>
          <w:b w:val="0"/>
        </w:rPr>
        <w:t>, получение, н</w:t>
      </w:r>
      <w:r w:rsidR="00A25526" w:rsidRPr="00A25526">
        <w:rPr>
          <w:rStyle w:val="fontstyle21"/>
          <w:b w:val="0"/>
        </w:rPr>
        <w:t>аправления использования.</w:t>
      </w:r>
      <w:r w:rsidR="00A25526">
        <w:rPr>
          <w:rStyle w:val="fontstyle21"/>
          <w:b w:val="0"/>
        </w:rPr>
        <w:t xml:space="preserve"> </w:t>
      </w:r>
      <w:r w:rsidR="00A25526" w:rsidRPr="00A25526">
        <w:rPr>
          <w:rStyle w:val="fontstyle21"/>
          <w:b w:val="0"/>
        </w:rPr>
        <w:t xml:space="preserve">Инновационные методы в медицине. </w:t>
      </w:r>
      <w:proofErr w:type="spellStart"/>
      <w:r w:rsidR="00EC7327">
        <w:rPr>
          <w:rStyle w:val="fontstyle21"/>
          <w:b w:val="0"/>
        </w:rPr>
        <w:t>Оптогенетика</w:t>
      </w:r>
      <w:proofErr w:type="spellEnd"/>
      <w:r w:rsidR="00EC7327">
        <w:rPr>
          <w:rStyle w:val="fontstyle21"/>
          <w:b w:val="0"/>
        </w:rPr>
        <w:t xml:space="preserve"> и другие </w:t>
      </w:r>
      <w:r w:rsidR="00EC7327">
        <w:rPr>
          <w:rStyle w:val="fontstyle21"/>
          <w:b w:val="0"/>
        </w:rPr>
        <w:lastRenderedPageBreak/>
        <w:t>с</w:t>
      </w:r>
      <w:r w:rsidR="00A25526" w:rsidRPr="00A25526">
        <w:rPr>
          <w:rStyle w:val="fontstyle21"/>
          <w:b w:val="0"/>
        </w:rPr>
        <w:t xml:space="preserve">овременные подходы к лечению онкологических заболеваний и ВИЧ. </w:t>
      </w:r>
      <w:r w:rsidR="00A25526" w:rsidRPr="00A25526">
        <w:rPr>
          <w:sz w:val="28"/>
        </w:rPr>
        <w:t>Юридическая</w:t>
      </w:r>
      <w:r w:rsidR="00EC7327">
        <w:rPr>
          <w:sz w:val="28"/>
        </w:rPr>
        <w:t xml:space="preserve"> с</w:t>
      </w:r>
      <w:r w:rsidR="00A25526" w:rsidRPr="00A25526">
        <w:rPr>
          <w:sz w:val="28"/>
        </w:rPr>
        <w:t xml:space="preserve">оставляющая </w:t>
      </w:r>
      <w:r w:rsidR="00EC7327">
        <w:rPr>
          <w:sz w:val="28"/>
        </w:rPr>
        <w:t xml:space="preserve">использование технологии </w:t>
      </w:r>
      <w:proofErr w:type="spellStart"/>
      <w:r w:rsidR="00EC7327">
        <w:rPr>
          <w:sz w:val="28"/>
        </w:rPr>
        <w:t>трансгеноза</w:t>
      </w:r>
      <w:proofErr w:type="spellEnd"/>
      <w:r w:rsidR="00A25526" w:rsidRPr="00A25526">
        <w:rPr>
          <w:sz w:val="28"/>
        </w:rPr>
        <w:t>.</w:t>
      </w:r>
    </w:p>
    <w:p w:rsidR="00A25526" w:rsidRDefault="00A25526" w:rsidP="00D842C9">
      <w:pPr>
        <w:pStyle w:val="Style2"/>
        <w:spacing w:line="276" w:lineRule="auto"/>
        <w:ind w:firstLine="567"/>
        <w:jc w:val="both"/>
        <w:rPr>
          <w:rStyle w:val="fontstyle21"/>
          <w:b w:val="0"/>
        </w:rPr>
      </w:pPr>
    </w:p>
    <w:p w:rsidR="00A25526" w:rsidRPr="00EC7327" w:rsidRDefault="003610A2" w:rsidP="00D842C9">
      <w:pPr>
        <w:pStyle w:val="Style2"/>
        <w:spacing w:line="276" w:lineRule="auto"/>
        <w:jc w:val="center"/>
        <w:rPr>
          <w:rStyle w:val="fontstyle21"/>
        </w:rPr>
      </w:pPr>
      <w:r>
        <w:rPr>
          <w:rStyle w:val="fontstyle21"/>
        </w:rPr>
        <w:t xml:space="preserve">Тема 6. </w:t>
      </w:r>
      <w:proofErr w:type="spellStart"/>
      <w:r w:rsidRPr="00EC7327">
        <w:rPr>
          <w:rStyle w:val="fontstyle21"/>
        </w:rPr>
        <w:t>Экобиотехнология</w:t>
      </w:r>
      <w:proofErr w:type="spellEnd"/>
    </w:p>
    <w:p w:rsidR="00A917B2" w:rsidRDefault="00A917B2" w:rsidP="00D842C9">
      <w:pPr>
        <w:pStyle w:val="Style2"/>
        <w:widowControl/>
        <w:spacing w:line="276" w:lineRule="auto"/>
        <w:ind w:firstLine="567"/>
        <w:jc w:val="both"/>
        <w:rPr>
          <w:rStyle w:val="fontstyle21"/>
          <w:b w:val="0"/>
        </w:rPr>
      </w:pPr>
      <w:proofErr w:type="spellStart"/>
      <w:r w:rsidRPr="00A917B2">
        <w:rPr>
          <w:rStyle w:val="fontstyle21"/>
          <w:b w:val="0"/>
        </w:rPr>
        <w:t>Экобиотехнология</w:t>
      </w:r>
      <w:proofErr w:type="spellEnd"/>
      <w:r w:rsidRPr="00A917B2">
        <w:rPr>
          <w:rStyle w:val="fontstyle21"/>
          <w:b w:val="0"/>
        </w:rPr>
        <w:t xml:space="preserve"> (определение, основные цели и решаемые задачи). Разработка инновационных биотехнологий очистки водоемов и сточных вод (аэробная и анаэробная очистка). Биологическая очистка газовых выбросов. Разработка инновационных биотехнологий очистки почв.</w:t>
      </w:r>
    </w:p>
    <w:p w:rsidR="003610A2" w:rsidRDefault="003610A2" w:rsidP="00D842C9">
      <w:pPr>
        <w:pStyle w:val="Style2"/>
        <w:widowControl/>
        <w:spacing w:line="276" w:lineRule="auto"/>
        <w:ind w:firstLine="567"/>
        <w:jc w:val="both"/>
        <w:rPr>
          <w:rStyle w:val="fontstyle21"/>
          <w:b w:val="0"/>
        </w:rPr>
      </w:pPr>
    </w:p>
    <w:p w:rsidR="003610A2" w:rsidRPr="007931E3" w:rsidRDefault="003610A2" w:rsidP="007931E3">
      <w:pPr>
        <w:pStyle w:val="1"/>
        <w:jc w:val="center"/>
        <w:rPr>
          <w:rStyle w:val="fontstyle21"/>
          <w:bCs w:val="0"/>
          <w:color w:val="auto"/>
          <w:szCs w:val="32"/>
        </w:rPr>
      </w:pPr>
      <w:bookmarkStart w:id="3" w:name="_Toc136007195"/>
      <w:r w:rsidRPr="007931E3">
        <w:rPr>
          <w:rStyle w:val="fontstyle21"/>
          <w:bCs w:val="0"/>
          <w:color w:val="auto"/>
          <w:szCs w:val="32"/>
        </w:rPr>
        <w:t>П</w:t>
      </w:r>
      <w:r w:rsidR="00D842C9" w:rsidRPr="007931E3">
        <w:rPr>
          <w:rStyle w:val="fontstyle21"/>
          <w:bCs w:val="0"/>
          <w:color w:val="auto"/>
          <w:szCs w:val="32"/>
        </w:rPr>
        <w:t>ЕРЕЧЕНЬ ВОПРОСОВ К ВСТУПИТЕЛЬНОМУ ЭКЗАМЕНУ</w:t>
      </w:r>
      <w:bookmarkEnd w:id="3"/>
    </w:p>
    <w:p w:rsidR="00763ACE" w:rsidRPr="00763ACE" w:rsidRDefault="00763ACE" w:rsidP="00D842C9">
      <w:pPr>
        <w:pStyle w:val="Style2"/>
        <w:widowControl/>
        <w:spacing w:line="276" w:lineRule="auto"/>
        <w:jc w:val="center"/>
        <w:rPr>
          <w:rStyle w:val="fontstyle21"/>
        </w:rPr>
      </w:pP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Биотехнология как наука. История развития биотехнологии. Объекты биотехнологии.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Направления биотехнологии. Связь биотехнологии с другими научными дисциплинами.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История биотехнологии растений. Понятие о тотипотентности растительной клетки.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Пути дифференцировки растительных клеток </w:t>
      </w:r>
      <w:r w:rsidRPr="00D842C9">
        <w:rPr>
          <w:rFonts w:ascii="Times New Roman" w:hAnsi="Times New Roman" w:cs="Times New Roman"/>
          <w:i/>
          <w:sz w:val="28"/>
          <w:szCs w:val="28"/>
        </w:rPr>
        <w:t>in vitro</w:t>
      </w:r>
      <w:r w:rsidRPr="00D842C9">
        <w:rPr>
          <w:rFonts w:ascii="Times New Roman" w:hAnsi="Times New Roman" w:cs="Times New Roman"/>
          <w:sz w:val="28"/>
          <w:szCs w:val="28"/>
        </w:rPr>
        <w:t xml:space="preserve"> (каллусогенез, гистогенез, органогенез, соматический эмбриогенез). </w:t>
      </w:r>
    </w:p>
    <w:p w:rsidR="003C1403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Общая характеристика направлений клеточной инженерии растений.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Клональное микроразмножение растений </w:t>
      </w:r>
      <w:r w:rsidR="003C1403" w:rsidRPr="00D842C9">
        <w:rPr>
          <w:rFonts w:ascii="Times New Roman" w:hAnsi="Times New Roman" w:cs="Times New Roman"/>
          <w:sz w:val="28"/>
          <w:szCs w:val="28"/>
        </w:rPr>
        <w:t>как метод получения</w:t>
      </w:r>
      <w:r w:rsidRPr="00D842C9">
        <w:rPr>
          <w:rFonts w:ascii="Times New Roman" w:hAnsi="Times New Roman" w:cs="Times New Roman"/>
          <w:sz w:val="28"/>
          <w:szCs w:val="28"/>
        </w:rPr>
        <w:t xml:space="preserve"> оздоровленного посадочного материала.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Этапы работ по клональному микроразмножению растений. Получение безвирусного посадочного материала. Термотерапия и химиотерапия растений </w:t>
      </w:r>
      <w:r w:rsidRPr="00D842C9">
        <w:rPr>
          <w:rFonts w:ascii="Times New Roman" w:hAnsi="Times New Roman" w:cs="Times New Roman"/>
          <w:i/>
          <w:sz w:val="28"/>
          <w:szCs w:val="28"/>
        </w:rPr>
        <w:t>in vitro</w:t>
      </w:r>
      <w:r w:rsidRPr="00D842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дедифференциации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каллусогенезе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. Процессы, происходящие в клетках экспланта при дедифференциации. Первичные и пассируемые каллусные культуры. Морфологическая и цитогенетическая гетерогенность каллусных культур.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Сомаклональная изменчивость; практическое значение каллусных культур растений.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Суспензионная культура растительных клеток (получение и направления использования).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Понятие о протопласте. Методика получения протопластов растительных клеток. Культивирование протопластов. Слияние протопластов и соматическая гибридизация.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Клеточная селекция растений </w:t>
      </w:r>
      <w:r w:rsidRPr="00D842C9">
        <w:rPr>
          <w:rFonts w:ascii="Times New Roman" w:hAnsi="Times New Roman" w:cs="Times New Roman"/>
          <w:i/>
          <w:sz w:val="28"/>
          <w:szCs w:val="28"/>
        </w:rPr>
        <w:t>in vitro</w:t>
      </w:r>
      <w:r w:rsidRPr="00D842C9">
        <w:rPr>
          <w:rFonts w:ascii="Times New Roman" w:hAnsi="Times New Roman" w:cs="Times New Roman"/>
          <w:sz w:val="28"/>
          <w:szCs w:val="28"/>
        </w:rPr>
        <w:t xml:space="preserve"> на основе каллусных культур. Практическое значение клеточной селекции растений.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lastRenderedPageBreak/>
        <w:t xml:space="preserve">Микробиологический синтез как биотехнологический процесс. Практическое использование микробиологического синтеза.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Микроорганизмы продуценты и требования к промышленным штаммам микроорганизмов. Общие принципы отбора микроорганизмов продуцентов. Принципы селекции микроорганизмов.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Сохранение промышленных штаммов микроорганизмов.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Биореакторы для культивирования клеток микроорганизмов: принципы действия и конструкции.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Типовая схема и основные стадии биотехнологических производств.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Классификация процессов ферментации.</w:t>
      </w:r>
      <w:r w:rsidRPr="00D842C9">
        <w:rPr>
          <w:rFonts w:ascii="Times New Roman" w:hAnsi="Times New Roman" w:cs="Times New Roman"/>
          <w:sz w:val="28"/>
          <w:szCs w:val="28"/>
        </w:rPr>
        <w:tab/>
        <w:t xml:space="preserve">Кинетика образования продуктов метаболизма и биомассы в культуре микроорганизмов. Технология ферментации.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Составы питательных сред для культивирования биообъектов. Биоинженерные разработки в области промышленной биотехнологии микроорганизмов.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Использование микроорганизмов в пищевой промышленности. Использование микроорганизмов для производства белков, аминокислот, антибиотиков и витаминов.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История развития исследований в области генетической инженерии.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Определение вектора. Типы векторов, используемы в работах по генетической инженерии микроорганизмов, растений, животных и человека.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Этапы работ по созданию генетически модифицированного организма: получение необходимого гена; встраивание гена вектор; генетическая трансформация; отбор трансформантов; выращивание измененных клеток в целые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организмы. Идентификация и синтез продуктов введенного гена.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Регуляция экспрессии генов (индукция, репрессия, «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антисмысловая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РНК», «нокаут» гена).</w:t>
      </w:r>
      <w:r w:rsidRPr="00D842C9">
        <w:rPr>
          <w:rFonts w:ascii="Times New Roman" w:hAnsi="Times New Roman" w:cs="Times New Roman"/>
          <w:sz w:val="28"/>
          <w:szCs w:val="28"/>
        </w:rPr>
        <w:tab/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CRISPR-система, как механизм защиты бактерий. Открытие и дальнейшее изучение. Стадии механизма защиты бактериальной клетки.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Редактирование геномов </w:t>
      </w:r>
      <w:r w:rsidRPr="00D842C9">
        <w:rPr>
          <w:rFonts w:ascii="Times New Roman" w:hAnsi="Times New Roman" w:cs="Times New Roman"/>
          <w:i/>
          <w:sz w:val="28"/>
          <w:szCs w:val="28"/>
        </w:rPr>
        <w:t>in vivo</w:t>
      </w:r>
      <w:r w:rsidRPr="00D842C9">
        <w:rPr>
          <w:rFonts w:ascii="Times New Roman" w:hAnsi="Times New Roman" w:cs="Times New Roman"/>
          <w:sz w:val="28"/>
          <w:szCs w:val="28"/>
        </w:rPr>
        <w:t xml:space="preserve"> и </w:t>
      </w:r>
      <w:r w:rsidRPr="00D842C9">
        <w:rPr>
          <w:rFonts w:ascii="Times New Roman" w:hAnsi="Times New Roman" w:cs="Times New Roman"/>
          <w:i/>
          <w:sz w:val="28"/>
          <w:szCs w:val="28"/>
        </w:rPr>
        <w:t>in vitro</w:t>
      </w:r>
      <w:r w:rsidRPr="00D842C9">
        <w:rPr>
          <w:rFonts w:ascii="Times New Roman" w:hAnsi="Times New Roman" w:cs="Times New Roman"/>
          <w:sz w:val="28"/>
          <w:szCs w:val="28"/>
        </w:rPr>
        <w:t xml:space="preserve"> с помощью химерных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Zinc-finger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нуклеаз, систем TALEN и CRISPR/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Cas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>.</w:t>
      </w:r>
      <w:r w:rsidRPr="00D842C9">
        <w:rPr>
          <w:rFonts w:ascii="Times New Roman" w:hAnsi="Times New Roman" w:cs="Times New Roman"/>
          <w:sz w:val="28"/>
          <w:szCs w:val="28"/>
        </w:rPr>
        <w:tab/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Методы получения трансгенных растений.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Направленность генно-инженерных исследований в селекции и растениеводстве.</w:t>
      </w:r>
      <w:r w:rsidRPr="00D842C9">
        <w:rPr>
          <w:rFonts w:ascii="Times New Roman" w:hAnsi="Times New Roman" w:cs="Times New Roman"/>
          <w:sz w:val="28"/>
          <w:szCs w:val="28"/>
        </w:rPr>
        <w:tab/>
        <w:t xml:space="preserve"> Преимущество и недостатки технологии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трансгеноза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растений. </w:t>
      </w:r>
    </w:p>
    <w:p w:rsidR="003C1403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Улучшение растений путем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трансгеноза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>: повышение продуктивности растений и улучшение их качества; получение растений, устойч</w:t>
      </w:r>
      <w:r w:rsidR="003C1403" w:rsidRPr="00D842C9">
        <w:rPr>
          <w:rFonts w:ascii="Times New Roman" w:hAnsi="Times New Roman" w:cs="Times New Roman"/>
          <w:sz w:val="28"/>
          <w:szCs w:val="28"/>
        </w:rPr>
        <w:t>ивых к стрессовым воздействиям.</w:t>
      </w:r>
    </w:p>
    <w:p w:rsidR="00AB7629" w:rsidRPr="00D842C9" w:rsidRDefault="003C1403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7629" w:rsidRPr="00D842C9">
        <w:rPr>
          <w:rFonts w:ascii="Times New Roman" w:hAnsi="Times New Roman" w:cs="Times New Roman"/>
          <w:sz w:val="28"/>
          <w:szCs w:val="28"/>
        </w:rPr>
        <w:t>олучение растений, устойчивых к насекомым; получение растений, устойчивых к грибной, бактериальной и вирусной инфекции; получение растений, устойчивых к гербицидам; получение трансгенных растений, продуцентов лекарственных препаратов.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История развития метода культивирования животных клеток.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Особенности культивирования животных клеток. Биореакторы для культивирования животных клеток.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Клеточная инженерия в животноводстве. Перенос эмбрионов и клонирование животных.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Направления использования фибробластов и стволовых клеток человека.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Генная терапия </w:t>
      </w:r>
      <w:r w:rsidRPr="00D842C9">
        <w:rPr>
          <w:rFonts w:ascii="Times New Roman" w:hAnsi="Times New Roman" w:cs="Times New Roman"/>
          <w:i/>
          <w:sz w:val="28"/>
          <w:szCs w:val="28"/>
        </w:rPr>
        <w:t>in vivo</w:t>
      </w:r>
      <w:r w:rsidRPr="00D842C9">
        <w:rPr>
          <w:rFonts w:ascii="Times New Roman" w:hAnsi="Times New Roman" w:cs="Times New Roman"/>
          <w:sz w:val="28"/>
          <w:szCs w:val="28"/>
        </w:rPr>
        <w:t xml:space="preserve"> и </w:t>
      </w:r>
      <w:r w:rsidRPr="00D842C9">
        <w:rPr>
          <w:rFonts w:ascii="Times New Roman" w:hAnsi="Times New Roman" w:cs="Times New Roman"/>
          <w:i/>
          <w:sz w:val="28"/>
          <w:szCs w:val="28"/>
        </w:rPr>
        <w:t>in vitro</w:t>
      </w:r>
      <w:r w:rsidRPr="00D842C9">
        <w:rPr>
          <w:rFonts w:ascii="Times New Roman" w:hAnsi="Times New Roman" w:cs="Times New Roman"/>
          <w:sz w:val="28"/>
          <w:szCs w:val="28"/>
        </w:rPr>
        <w:t xml:space="preserve">. История вопроса. Проблемы.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Особенности использования в генной терапии вирусных векторов (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ретровирусных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>, аденовирусных и др.) и векторов не вирусной природы (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>, векторы, имитирующие хромосому человека).</w:t>
      </w:r>
      <w:r w:rsidRPr="00D842C9">
        <w:rPr>
          <w:rFonts w:ascii="Times New Roman" w:hAnsi="Times New Roman" w:cs="Times New Roman"/>
          <w:sz w:val="28"/>
          <w:szCs w:val="28"/>
        </w:rPr>
        <w:tab/>
      </w:r>
    </w:p>
    <w:p w:rsidR="003C1403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Трансгенные животные, получение, направления использования.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Инновационные методы в медицине.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Оптогенетика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и другие современные подходы к лечению онкологических заболеваний и ВИЧ. Юридическая составляющая использование технологии </w:t>
      </w: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трансгеноза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>.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2C9">
        <w:rPr>
          <w:rFonts w:ascii="Times New Roman" w:hAnsi="Times New Roman" w:cs="Times New Roman"/>
          <w:sz w:val="28"/>
          <w:szCs w:val="28"/>
        </w:rPr>
        <w:t>Экобиотехнология</w:t>
      </w:r>
      <w:proofErr w:type="spellEnd"/>
      <w:r w:rsidRPr="00D842C9">
        <w:rPr>
          <w:rFonts w:ascii="Times New Roman" w:hAnsi="Times New Roman" w:cs="Times New Roman"/>
          <w:sz w:val="28"/>
          <w:szCs w:val="28"/>
        </w:rPr>
        <w:t xml:space="preserve"> (определение, основные цели и решаемые задачи).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 xml:space="preserve">Разработка инновационных биотехнологий очистки водоемов и сточных вод (аэробная и анаэробная очистка). </w:t>
      </w:r>
    </w:p>
    <w:p w:rsidR="00AB7629" w:rsidRPr="00D842C9" w:rsidRDefault="00AB7629" w:rsidP="00D842C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C9">
        <w:rPr>
          <w:rFonts w:ascii="Times New Roman" w:hAnsi="Times New Roman" w:cs="Times New Roman"/>
          <w:sz w:val="28"/>
          <w:szCs w:val="28"/>
        </w:rPr>
        <w:t>Биологическая очистка газовых выбросов. Разработка инновационных биотехнологий очистки почв.</w:t>
      </w:r>
    </w:p>
    <w:p w:rsidR="00AB7629" w:rsidRPr="00D842C9" w:rsidRDefault="00AB7629" w:rsidP="00D84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29" w:rsidRPr="00D842C9" w:rsidRDefault="00AB7629" w:rsidP="00D84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28" w:rsidRPr="007931E3" w:rsidRDefault="00D04828" w:rsidP="007931E3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/>
        </w:rPr>
      </w:pPr>
      <w:bookmarkStart w:id="4" w:name="_Toc136007196"/>
      <w:r w:rsidRPr="007931E3">
        <w:rPr>
          <w:rFonts w:ascii="Times New Roman" w:eastAsia="Times New Roman" w:hAnsi="Times New Roman" w:cs="Times New Roman"/>
          <w:b/>
          <w:color w:val="auto"/>
          <w:sz w:val="28"/>
          <w:lang w:eastAsia="ar-SA"/>
        </w:rPr>
        <w:t>СПИСОК РЕКОМЕНДУЕМОЙ ЛИТЕРАТУРЫ</w:t>
      </w:r>
      <w:bookmarkEnd w:id="4"/>
    </w:p>
    <w:p w:rsidR="00D04828" w:rsidRPr="00D04828" w:rsidRDefault="00D04828" w:rsidP="00D048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Биологический контроль окружающей среды: </w:t>
      </w:r>
      <w:proofErr w:type="spellStart"/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биоиндикация</w:t>
      </w:r>
      <w:proofErr w:type="spellEnd"/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биотестирование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доп. М-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вом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и науки РФ в качестве учеб.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студ. вузов, ... по направлению подготовки "Биология" и биолог. специальностям / под ред. О.П. Мелеховой и Е.И. Егоровой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М. : Академия, 2007. - 288 с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Биотехнология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Доп. М-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вом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хозяйства РФ в качестве учебника для студентов вузов, обучающихся по сельскохозяйственным, естественнонаучным, педагогическим специальностям и магистерским программам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од ред. Е.С. Воронина. - СПб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: 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ГИОРД, 2008. - 704 с.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Биотехнология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Рек. УМО по медицинскому и фармацевтическому образованию вузов России в качестве учебного пособия для студентов, 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обучающихся по специальности 060108 (040500) "Фармация" / Ю. О.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Сазыкин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Орехов, С.Н.,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Чакалева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, И.И.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ред. А.В.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Катлинского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- 2-е изд. ; стер. - М.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Академия, 2007. - 256 с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Биотехнология. В 2 ч. Часть 1 : учебник и практикум для академического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бакалавриата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/ под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общ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>.р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>ед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. Н. В. Загоскиной, Л. В. Назаренко. — 2-е изд.,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испр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. и доп. — Москва : Издательство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Юрайт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>, 2019. — 170 с. — (Серия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Бакалавр. Академический курс). — ISBN 978-5-534-07410-9. — Текст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электронный // ЭБС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Юрайт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[сайт]. — URL: https://biblio-online.ru/bcode/437436 (дата обращения: 11.11.2022).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Биотехнология. В 2 ч. Часть 2 : учебник и практикум для академического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бакалавриата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/ под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общ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>.р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>ед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. Н. В. Загоскиной, Л. В. Назаренко. — 2-е изд.,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испр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. и доп. — Москва : Издательство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Юрайт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>, 2019. — 219 с. — (Серия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Бакалавр. Академический курс). — ISBN 978-5-534-07409-3. — Текст</w:t>
      </w:r>
      <w:proofErr w:type="gramStart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электронный // ЭБС </w:t>
      </w:r>
      <w:proofErr w:type="spellStart"/>
      <w:r w:rsidRPr="00CF7B06">
        <w:rPr>
          <w:rFonts w:ascii="Times New Roman" w:eastAsia="Calibri" w:hAnsi="Times New Roman" w:cs="Arial"/>
          <w:bCs/>
          <w:sz w:val="28"/>
          <w:szCs w:val="28"/>
        </w:rPr>
        <w:t>Юрайт</w:t>
      </w:r>
      <w:proofErr w:type="spellEnd"/>
      <w:r w:rsidRPr="00CF7B06">
        <w:rPr>
          <w:rFonts w:ascii="Times New Roman" w:eastAsia="Calibri" w:hAnsi="Times New Roman" w:cs="Arial"/>
          <w:bCs/>
          <w:sz w:val="28"/>
          <w:szCs w:val="28"/>
        </w:rPr>
        <w:t xml:space="preserve"> [сайт]. — URL: https://biblio-online.ru/bcode/437564 (дата обращения: 11.11.2022).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426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Бирюков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В.В.Основы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промышленной биотехнологии</w:t>
      </w:r>
      <w:r w:rsidRPr="00CF7B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: Доп. УМО по образованию в области химической технологии и биотехнологии в качестве учеб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вузов / М.: Колос-Химия, 2004. - 296 с.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426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Введение в биотехнологию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методические рекомендации / сост.: М.А. Егоров – Астрахань: Издательский дом «Астраханский университет», 2006. – 16 с.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06">
        <w:rPr>
          <w:rFonts w:ascii="Times New Roman" w:eastAsia="Calibri" w:hAnsi="Times New Roman" w:cs="Times New Roman"/>
          <w:sz w:val="28"/>
          <w:szCs w:val="28"/>
        </w:rPr>
        <w:t>Генетические основы селекции растений / Национальная академия наук Беларуси, Институт генетики и цитологии. – Минск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Белорусская наука, 2014. – Том 4. Биотехнология в селекции растений.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</w:rPr>
        <w:t>Геномика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и генетическая инженерия. – 654 с.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7" w:history="1">
        <w:r w:rsidRPr="00CF7B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https://biblioclub.ru/index.php?page=book&amp;id=330525</w:t>
        </w:r>
      </w:hyperlink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 (дата обращения: 28.11.2022). –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</w:rPr>
        <w:t>. в кн. – ISBN 978-985-08-1791-4. – Текст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</w:rPr>
        <w:t xml:space="preserve"> электронный.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B06">
        <w:rPr>
          <w:rFonts w:ascii="Times New Roman" w:eastAsia="Calibri" w:hAnsi="Times New Roman" w:cs="Times New Roman"/>
          <w:bCs/>
          <w:sz w:val="28"/>
          <w:szCs w:val="28"/>
        </w:rPr>
        <w:t>Генетические основы селекции растений Клеточная инженерия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в 4-х т. / ред. О. Н. </w:t>
      </w:r>
      <w:proofErr w:type="spell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>Пручковская</w:t>
      </w:r>
      <w:proofErr w:type="spell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>. – Минск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Белорусская наука, 2012. – Том 3. Биотехнология в селекции растений. – 489 с. – Режим доступа: по подписке. – URL: https://biblioclub.ru/index.php?page=book&amp;id=142474 (дата обращения: 28.11.2022). – ISBN 978-985-08-1392-3. – Текст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B06">
        <w:rPr>
          <w:rFonts w:ascii="Times New Roman" w:eastAsia="Calibri" w:hAnsi="Times New Roman" w:cs="Times New Roman"/>
          <w:bCs/>
          <w:sz w:val="28"/>
          <w:szCs w:val="28"/>
        </w:rPr>
        <w:t>Генетические основы селекции растений Том. 1. Общая генетика растений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в 4-х т. / ред. А. А. Баранова. – Минск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Белорусская наука, 2008. – 552 с. – Режим доступа: по подписке. – URL: https://biblioclub.ru/index.php?page=book&amp;id=143050 (дата обращения: 28.11.2022). – ISBN 978-985-08-0989-6. – Текст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B06">
        <w:rPr>
          <w:rFonts w:ascii="Times New Roman" w:eastAsia="Calibri" w:hAnsi="Times New Roman" w:cs="Times New Roman"/>
          <w:bCs/>
          <w:sz w:val="28"/>
          <w:szCs w:val="28"/>
        </w:rPr>
        <w:t>Генетические основы селекции растений Том. 2. Частная генетика растений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в 4-х т. / ред. Н. Т. Гавриленко, А. А. Баранова. – Минск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Белорусская наука, 2010. – 579 с. – Режим доступа: по подписке. – URL: https://biblioclub.ru/index.php?page=book&amp;id=142438 (дата обращения: 28.11.2022). – ISBN 978-985-08-1127-1. – Текст</w:t>
      </w:r>
      <w:proofErr w:type="gramStart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CF7B0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Глик</w:t>
      </w:r>
      <w:proofErr w:type="spellEnd"/>
      <w:r w:rsidRPr="00CF7B0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Бернард.</w:t>
      </w:r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   Молекулярная биотехнология. Принципы и применение /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Глик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Бернард, Пастернак Джек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 ред. Янковского Н.К. - М. : Мир, 2002. - 589 с.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Гончаренко, Г.Г. </w:t>
      </w:r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   Основы генетической инженерии : доп. М-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вом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образования Республики Беларусь в качестве учеб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. для биологических специальностей вузов / Г. Г. Гончаренко. - Мн.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Высш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шк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., 2005. - 183 с.</w:t>
      </w:r>
    </w:p>
    <w:p w:rsidR="00CF7B06" w:rsidRPr="00CF7B06" w:rsidRDefault="00CF7B06" w:rsidP="00CF7B06">
      <w:pPr>
        <w:pStyle w:val="a3"/>
        <w:widowControl w:val="0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Егорова, Т.А.,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Клунова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С.М.,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Живухина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Основы биотехнологии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Доп. УМО по спец.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образования в качестве учеб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вузов по спец. "Биология" / 3-е изд. ; стер. - М.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Академия, 2006. - 208 с.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Молекулярная биотехнология. Принципы и применение /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Глик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Бернард, Пастернак Джек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ред. Янковского Н.К. - М. : Мир,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2002. - 589 с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биотехнологии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Доп. УМО по спец.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образования в качестве учеб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вузов по спец. "Биология" / Т. А. Егорова,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Клунова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С.М.,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Живухина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, Е.А. - 3-е изд. ; стер. - М.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Академия, 2006.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208 с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промышленной биотехнологии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Доп. УМО по образованию в области химической технологии и биотехнологии в качестве учеб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вузов / В. В. Бирюков. - М.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-Химия, 2004. - 296 с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B06" w:rsidRPr="00CF7B06" w:rsidRDefault="00C814A7" w:rsidP="00CF7B06">
      <w:pPr>
        <w:pStyle w:val="a3"/>
        <w:widowControl w:val="0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8" w:anchor="_blank" w:history="1">
        <w:proofErr w:type="spellStart"/>
        <w:r w:rsidR="00CF7B06" w:rsidRPr="00CF7B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Позняковский</w:t>
        </w:r>
        <w:proofErr w:type="spellEnd"/>
        <w:r w:rsidR="00CF7B06" w:rsidRPr="00CF7B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В.М.</w:t>
        </w:r>
      </w:hyperlink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, </w:t>
      </w:r>
      <w:hyperlink r:id="rId9" w:anchor="_blank" w:history="1">
        <w:r w:rsidR="00CF7B06" w:rsidRPr="00CF7B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Неверова О.А.</w:t>
        </w:r>
      </w:hyperlink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, </w:t>
      </w:r>
      <w:proofErr w:type="spellStart"/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HYPERLINK "http://www.knigafund.ru/authors/7568" \n _blank</w:instrText>
      </w:r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Гореликова</w:t>
      </w:r>
      <w:proofErr w:type="spellEnd"/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</w:t>
      </w:r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CF7B06" w:rsidRPr="00CF7B0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Пищевая биотехнология продуктов из сырья растительного происхождения: учебник</w:t>
        </w:r>
      </w:hyperlink>
      <w:r w:rsidR="00CF7B06"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Издательство: Сибирское университетское издательство, 2007 [ЭБС ООО «Центр цифровой дистрибуции «КНИГАФОНД»]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Сазыкин</w:t>
      </w:r>
      <w:proofErr w:type="spellEnd"/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Ю.О.,</w:t>
      </w: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  Орехов, С.Н.,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Чакалева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, И.И. Биотехнология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Рек. УМО по мед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образованию вузов России в качестве учеб.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студ., ... по спец. 060108 (040500) "Фармация" / М. : Академия, 2006. - 25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с.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Сельскохозяйственная биотехнология / Под ред. </w:t>
      </w:r>
      <w:proofErr w:type="spell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Шевелухи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С. –М., 1998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Теоретические и практические аспекты использования биотехнологии и генной инженерии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Рек. УМО вузов РФ по образованию... в качестве учеб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>. - М.</w:t>
      </w:r>
      <w:proofErr w:type="gramStart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Вузовская книга, 2004. - 208 с</w:t>
      </w:r>
    </w:p>
    <w:p w:rsidR="00CF7B06" w:rsidRPr="00CF7B06" w:rsidRDefault="00CF7B06" w:rsidP="00CF7B06">
      <w:pPr>
        <w:pStyle w:val="a3"/>
        <w:numPr>
          <w:ilvl w:val="0"/>
          <w:numId w:val="9"/>
        </w:numPr>
        <w:tabs>
          <w:tab w:val="left" w:pos="360"/>
          <w:tab w:val="left" w:pos="502"/>
          <w:tab w:val="left" w:pos="1134"/>
        </w:tabs>
        <w:suppressAutoHyphens/>
        <w:spacing w:after="0" w:line="20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7B0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Щелкунов  С.Н.</w:t>
      </w:r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   Генетическая инженерия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Рек. М-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вом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образования РФ в качестве учеб</w:t>
      </w:r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особ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для вузов / 2-е изд. ; </w:t>
      </w:r>
      <w:proofErr w:type="spellStart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>исправ</w:t>
      </w:r>
      <w:proofErr w:type="spellEnd"/>
      <w:r w:rsidRPr="00CF7B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 доп. - Новосибирск : Сибирское унив. изд-во, 2004. - 496 с. </w:t>
      </w:r>
    </w:p>
    <w:p w:rsidR="00D04828" w:rsidRDefault="00D04828" w:rsidP="00D04828">
      <w:pPr>
        <w:tabs>
          <w:tab w:val="left" w:pos="360"/>
          <w:tab w:val="left" w:pos="502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04828" w:rsidRPr="00D04828" w:rsidRDefault="00D04828" w:rsidP="00D04828">
      <w:pPr>
        <w:tabs>
          <w:tab w:val="left" w:pos="360"/>
          <w:tab w:val="left" w:pos="50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828" w:rsidRPr="009167EF" w:rsidRDefault="009167EF" w:rsidP="00E1229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/>
        </w:rPr>
      </w:pPr>
      <w:bookmarkStart w:id="5" w:name="_Toc136007197"/>
      <w:r w:rsidRPr="009167EF">
        <w:rPr>
          <w:rFonts w:ascii="Times New Roman" w:eastAsia="Times New Roman" w:hAnsi="Times New Roman" w:cs="Times New Roman"/>
          <w:b/>
          <w:color w:val="auto"/>
          <w:sz w:val="28"/>
          <w:lang w:eastAsia="ar-SA"/>
        </w:rPr>
        <w:t>РЕКОМЕНДУЕМЫЕ ДОПОЛНИТЕЛЬНЫЕ ИНФОРМАЦИОННЫЕ МАТЕРИАЛЫ</w:t>
      </w:r>
      <w:bookmarkEnd w:id="5"/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http: //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www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ncbi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.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nlm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nih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gov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/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Pubmed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База научных данных в области биомедицинских наук.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http://biotechnolog.ru/ электронный учебник по биотехнологии.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http://cbio.ru/ база данных по современным направлениям и достижениям мировой биотехнологии.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http://isir.ras.ru/ - Интегрированная Система Информационных Ресурсов Российской Академии Наук.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http://www.viniti.msk.su/ - Всероссийский Институт Научной и Технической Информации (ВИНИТИ РАН).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www.molbiol.ru, www.nature.ru - Учебники, научные монографии, обзоры, лабораторные практикумы в свободном доступе на сайтах практической молекулярной биологии.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Биотехнология </w:t>
      </w:r>
      <w:hyperlink r:id="rId11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http://www.biotechnolog.ru/</w:t>
        </w:r>
      </w:hyperlink>
    </w:p>
    <w:p w:rsidR="009D46DC" w:rsidRPr="009D46DC" w:rsidRDefault="009D46DC" w:rsidP="009D46DC">
      <w:pPr>
        <w:tabs>
          <w:tab w:val="left" w:pos="142"/>
          <w:tab w:val="left" w:pos="502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ГосНИИГенетика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(Москва) </w:t>
      </w:r>
      <w:hyperlink r:id="rId12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http://www.genetika.ru/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Институт белка РАН (г. Пущино Московской обл.) </w:t>
      </w:r>
      <w:hyperlink r:id="rId13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http://www.protres.ru/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Институт биоорганической химии им. М. М. Шемякина и Ю. А.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Овчинникова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РАН (Москва) </w:t>
      </w:r>
      <w:hyperlink r:id="rId14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http://www.ibch.ru/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Институт цитологии и генетики СО  РАН (Новосибирск) </w:t>
      </w:r>
      <w:hyperlink r:id="rId15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http://www.bionet.nsc.ru/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Интернет-газета «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Hum-molgen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hyperlink r:id="rId16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http://hum-molgen.org/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Интернет-журнал «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BioMed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Central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hyperlink r:id="rId17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http://www.biomedcentral.com/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Интернет-журнал «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BioMedNet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hyperlink r:id="rId18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http://www.bmn.com/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Информационно-аналитический сервер по биотехнологии “Remedium.ru” </w:t>
      </w:r>
      <w:hyperlink r:id="rId19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http://remedium.ru/</w:t>
        </w:r>
      </w:hyperlink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Информационный центр “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Bioinform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” </w:t>
      </w:r>
      <w:hyperlink r:id="rId20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http://www.genomeweb.com/newsletter/bioinform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Лаборатория биотехнологии растений Главного ботанического сада им. Н. В. </w:t>
      </w:r>
      <w:proofErr w:type="spellStart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>Цицина</w:t>
      </w:r>
      <w:proofErr w:type="spellEnd"/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РАН </w:t>
      </w:r>
      <w:hyperlink r:id="rId21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http://www.gbsad.ru/main/s-biotekh.php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 клеточной биотехнологии и питательных сред со специализированной коллекцией клеточных культур сельскохозяйственных животных </w:t>
      </w:r>
      <w:hyperlink r:id="rId22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http://www.viev.ru/structure/cell/cell.php</w:t>
        </w:r>
      </w:hyperlink>
    </w:p>
    <w:p w:rsidR="009D46DC" w:rsidRPr="009D46DC" w:rsidRDefault="009D46DC" w:rsidP="009D46DC">
      <w:pPr>
        <w:tabs>
          <w:tab w:val="left" w:pos="142"/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Проект «Вся биология» </w:t>
      </w:r>
      <w:hyperlink r:id="rId23" w:history="1">
        <w:r w:rsidRPr="009D46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http://sbio.info/</w:t>
        </w:r>
      </w:hyperlink>
      <w:r w:rsidRPr="009D46D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D04828" w:rsidRPr="00D04828" w:rsidRDefault="00D04828" w:rsidP="009D46DC">
      <w:pPr>
        <w:tabs>
          <w:tab w:val="left" w:pos="360"/>
          <w:tab w:val="left" w:pos="426"/>
          <w:tab w:val="left" w:pos="720"/>
        </w:tabs>
        <w:suppressAutoHyphens/>
        <w:spacing w:after="0" w:line="276" w:lineRule="auto"/>
        <w:ind w:left="360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04828" w:rsidRPr="00D04828" w:rsidRDefault="00D04828" w:rsidP="00D04828">
      <w:pPr>
        <w:widowControl w:val="0"/>
        <w:tabs>
          <w:tab w:val="left" w:pos="-14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D04828" w:rsidRPr="00D04828" w:rsidRDefault="00D04828" w:rsidP="00D04828">
      <w:pPr>
        <w:suppressAutoHyphens/>
        <w:spacing w:after="0" w:line="276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828" w:rsidRPr="00D04828" w:rsidRDefault="00D04828" w:rsidP="00D04828">
      <w:pPr>
        <w:suppressAutoHyphens/>
        <w:spacing w:after="0" w:line="276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828" w:rsidRPr="00D04828" w:rsidRDefault="00D04828" w:rsidP="00D04828">
      <w:pPr>
        <w:widowControl w:val="0"/>
        <w:tabs>
          <w:tab w:val="left" w:pos="14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ar-SA"/>
        </w:rPr>
      </w:pPr>
    </w:p>
    <w:p w:rsidR="00AB7629" w:rsidRPr="00D842C9" w:rsidRDefault="00AB7629" w:rsidP="00D84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29" w:rsidRPr="00D842C9" w:rsidRDefault="00AB7629" w:rsidP="00D84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29" w:rsidRPr="00D842C9" w:rsidRDefault="00AB7629" w:rsidP="00D84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26" w:rsidRPr="00D842C9" w:rsidRDefault="00A25526" w:rsidP="00D842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00C5" w:rsidRPr="00D842C9" w:rsidRDefault="009600C5" w:rsidP="00D842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600C5" w:rsidRPr="00D842C9" w:rsidSect="00D842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92221B"/>
    <w:multiLevelType w:val="hybridMultilevel"/>
    <w:tmpl w:val="8EF27B54"/>
    <w:lvl w:ilvl="0" w:tplc="AE22C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D02B3"/>
    <w:multiLevelType w:val="hybridMultilevel"/>
    <w:tmpl w:val="71E01B2A"/>
    <w:lvl w:ilvl="0" w:tplc="1A105E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6870"/>
    <w:multiLevelType w:val="hybridMultilevel"/>
    <w:tmpl w:val="D748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9547E"/>
    <w:multiLevelType w:val="hybridMultilevel"/>
    <w:tmpl w:val="B72A59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A9025F"/>
    <w:multiLevelType w:val="hybridMultilevel"/>
    <w:tmpl w:val="E006CAF0"/>
    <w:lvl w:ilvl="0" w:tplc="A44EE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466DE0"/>
    <w:multiLevelType w:val="hybridMultilevel"/>
    <w:tmpl w:val="158A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4A3D"/>
    <w:multiLevelType w:val="hybridMultilevel"/>
    <w:tmpl w:val="AC9A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CE"/>
    <w:rsid w:val="002A5739"/>
    <w:rsid w:val="00314344"/>
    <w:rsid w:val="003610A2"/>
    <w:rsid w:val="00380F07"/>
    <w:rsid w:val="003C1403"/>
    <w:rsid w:val="003F2717"/>
    <w:rsid w:val="00454859"/>
    <w:rsid w:val="005A1B7D"/>
    <w:rsid w:val="00600231"/>
    <w:rsid w:val="006103ED"/>
    <w:rsid w:val="00763ACE"/>
    <w:rsid w:val="007931E3"/>
    <w:rsid w:val="009167EF"/>
    <w:rsid w:val="009600C5"/>
    <w:rsid w:val="009D46DC"/>
    <w:rsid w:val="00A00463"/>
    <w:rsid w:val="00A005D7"/>
    <w:rsid w:val="00A25526"/>
    <w:rsid w:val="00A27204"/>
    <w:rsid w:val="00A917B2"/>
    <w:rsid w:val="00AB6DC5"/>
    <w:rsid w:val="00AB7629"/>
    <w:rsid w:val="00BB3F9A"/>
    <w:rsid w:val="00BE2417"/>
    <w:rsid w:val="00C14C28"/>
    <w:rsid w:val="00C26CAE"/>
    <w:rsid w:val="00C27EEC"/>
    <w:rsid w:val="00C814A7"/>
    <w:rsid w:val="00CF7B06"/>
    <w:rsid w:val="00D04828"/>
    <w:rsid w:val="00D842C9"/>
    <w:rsid w:val="00DE6385"/>
    <w:rsid w:val="00E1229A"/>
    <w:rsid w:val="00E62B05"/>
    <w:rsid w:val="00E75EB3"/>
    <w:rsid w:val="00EC7327"/>
    <w:rsid w:val="00F075CA"/>
    <w:rsid w:val="00F7091E"/>
    <w:rsid w:val="00FA0FE9"/>
    <w:rsid w:val="00FC7E23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63A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763ACE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3A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3AC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B7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27EE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7EEC"/>
    <w:pPr>
      <w:spacing w:after="100"/>
    </w:pPr>
  </w:style>
  <w:style w:type="character" w:styleId="a5">
    <w:name w:val="Hyperlink"/>
    <w:basedOn w:val="a0"/>
    <w:uiPriority w:val="99"/>
    <w:unhideWhenUsed/>
    <w:rsid w:val="00C27EE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63A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763ACE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3A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3AC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B7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27EE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7EEC"/>
    <w:pPr>
      <w:spacing w:after="100"/>
    </w:pPr>
  </w:style>
  <w:style w:type="character" w:styleId="a5">
    <w:name w:val="Hyperlink"/>
    <w:basedOn w:val="a0"/>
    <w:uiPriority w:val="99"/>
    <w:unhideWhenUsed/>
    <w:rsid w:val="00C27EE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7382" TargetMode="External"/><Relationship Id="rId13" Type="http://schemas.openxmlformats.org/officeDocument/2006/relationships/hyperlink" Target="http://www.protres.ru/" TargetMode="External"/><Relationship Id="rId18" Type="http://schemas.openxmlformats.org/officeDocument/2006/relationships/hyperlink" Target="http://www.bm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bsad.ru/main/s-biotekh.php" TargetMode="External"/><Relationship Id="rId7" Type="http://schemas.openxmlformats.org/officeDocument/2006/relationships/hyperlink" Target="https://biblioclub.ru/index.php?page=book&amp;id=330525" TargetMode="External"/><Relationship Id="rId12" Type="http://schemas.openxmlformats.org/officeDocument/2006/relationships/hyperlink" Target="http://www.genetika.ru/" TargetMode="External"/><Relationship Id="rId17" Type="http://schemas.openxmlformats.org/officeDocument/2006/relationships/hyperlink" Target="http://www.biomedcentral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um-molgen.org/" TargetMode="External"/><Relationship Id="rId20" Type="http://schemas.openxmlformats.org/officeDocument/2006/relationships/hyperlink" Target="http://www.genomeweb.com/newsletter/bioin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technolog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ionet.nsc.ru/" TargetMode="External"/><Relationship Id="rId23" Type="http://schemas.openxmlformats.org/officeDocument/2006/relationships/hyperlink" Target="http://sbio.info/" TargetMode="External"/><Relationship Id="rId10" Type="http://schemas.openxmlformats.org/officeDocument/2006/relationships/hyperlink" Target="http://www.knigafund.ru/books/17468" TargetMode="External"/><Relationship Id="rId19" Type="http://schemas.openxmlformats.org/officeDocument/2006/relationships/hyperlink" Target="http://remediu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igafund.ru/authors/7567" TargetMode="External"/><Relationship Id="rId14" Type="http://schemas.openxmlformats.org/officeDocument/2006/relationships/hyperlink" Target="http://www.ibch.ru/" TargetMode="External"/><Relationship Id="rId22" Type="http://schemas.openxmlformats.org/officeDocument/2006/relationships/hyperlink" Target="http://www.viev.ru/structure/cell/cel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1273-0306-4729-9814-4C741D07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Бугара</dc:creator>
  <cp:keywords/>
  <dc:description/>
  <cp:lastModifiedBy>User</cp:lastModifiedBy>
  <cp:revision>5</cp:revision>
  <dcterms:created xsi:type="dcterms:W3CDTF">2023-05-29T06:51:00Z</dcterms:created>
  <dcterms:modified xsi:type="dcterms:W3CDTF">2023-05-29T07:34:00Z</dcterms:modified>
</cp:coreProperties>
</file>